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3D9" w:rsidRPr="002A7CA2" w:rsidRDefault="003E13D9" w:rsidP="003E13D9">
      <w:pPr>
        <w:widowControl w:val="0"/>
        <w:pBdr>
          <w:top w:val="nil"/>
          <w:left w:val="nil"/>
          <w:bottom w:val="nil"/>
          <w:right w:val="nil"/>
          <w:between w:val="nil"/>
        </w:pBdr>
        <w:spacing w:line="240" w:lineRule="auto"/>
        <w:jc w:val="center"/>
        <w:rPr>
          <w:rFonts w:ascii="Cambria" w:eastAsia="Cambria" w:hAnsi="Cambria" w:cs="Cambria"/>
          <w:b/>
          <w:color w:val="000000"/>
        </w:rPr>
      </w:pPr>
      <w:r w:rsidRPr="002A7CA2">
        <w:rPr>
          <w:rFonts w:ascii="Cambria" w:eastAsia="Cambria" w:hAnsi="Cambria" w:cs="Cambria"/>
          <w:b/>
          <w:color w:val="000000"/>
        </w:rPr>
        <w:t xml:space="preserve">NAIRN RIVER COMMUNITY COUNCIL </w:t>
      </w:r>
    </w:p>
    <w:p w:rsidR="003E13D9" w:rsidRPr="002A7CA2" w:rsidRDefault="003E13D9" w:rsidP="003E13D9">
      <w:pPr>
        <w:widowControl w:val="0"/>
        <w:pBdr>
          <w:top w:val="nil"/>
          <w:left w:val="nil"/>
          <w:bottom w:val="nil"/>
          <w:right w:val="nil"/>
          <w:between w:val="nil"/>
        </w:pBdr>
        <w:spacing w:before="3" w:line="240" w:lineRule="auto"/>
        <w:jc w:val="center"/>
        <w:rPr>
          <w:rFonts w:ascii="Cambria" w:eastAsia="Cambria" w:hAnsi="Cambria" w:cs="Cambria"/>
          <w:b/>
          <w:color w:val="000000"/>
        </w:rPr>
      </w:pPr>
      <w:proofErr w:type="spellStart"/>
      <w:r w:rsidRPr="002A7CA2">
        <w:rPr>
          <w:rFonts w:ascii="Cambria" w:eastAsia="Cambria" w:hAnsi="Cambria" w:cs="Cambria"/>
          <w:b/>
          <w:color w:val="000000"/>
        </w:rPr>
        <w:t>Comhairle</w:t>
      </w:r>
      <w:proofErr w:type="spellEnd"/>
      <w:r w:rsidRPr="002A7CA2">
        <w:rPr>
          <w:rFonts w:ascii="Cambria" w:eastAsia="Cambria" w:hAnsi="Cambria" w:cs="Cambria"/>
          <w:b/>
          <w:color w:val="000000"/>
        </w:rPr>
        <w:t xml:space="preserve"> </w:t>
      </w:r>
      <w:proofErr w:type="spellStart"/>
      <w:r w:rsidRPr="002A7CA2">
        <w:rPr>
          <w:rFonts w:ascii="Cambria" w:eastAsia="Cambria" w:hAnsi="Cambria" w:cs="Cambria"/>
          <w:b/>
          <w:color w:val="000000"/>
        </w:rPr>
        <w:t>Coimhearsnachd</w:t>
      </w:r>
      <w:proofErr w:type="spellEnd"/>
      <w:r w:rsidRPr="002A7CA2">
        <w:rPr>
          <w:rFonts w:ascii="Cambria" w:eastAsia="Cambria" w:hAnsi="Cambria" w:cs="Cambria"/>
          <w:b/>
          <w:color w:val="000000"/>
        </w:rPr>
        <w:t xml:space="preserve"> </w:t>
      </w:r>
      <w:proofErr w:type="spellStart"/>
      <w:r w:rsidRPr="002A7CA2">
        <w:rPr>
          <w:rFonts w:ascii="Cambria" w:eastAsia="Cambria" w:hAnsi="Cambria" w:cs="Cambria"/>
          <w:b/>
          <w:color w:val="000000"/>
        </w:rPr>
        <w:t>Abhainn</w:t>
      </w:r>
      <w:proofErr w:type="spellEnd"/>
      <w:r w:rsidRPr="002A7CA2">
        <w:rPr>
          <w:rFonts w:ascii="Cambria" w:eastAsia="Cambria" w:hAnsi="Cambria" w:cs="Cambria"/>
          <w:b/>
          <w:color w:val="000000"/>
        </w:rPr>
        <w:t xml:space="preserve"> </w:t>
      </w:r>
      <w:proofErr w:type="spellStart"/>
      <w:r w:rsidRPr="002A7CA2">
        <w:rPr>
          <w:rFonts w:ascii="Cambria" w:eastAsia="Cambria" w:hAnsi="Cambria" w:cs="Cambria"/>
          <w:b/>
          <w:color w:val="000000"/>
        </w:rPr>
        <w:t>Narann</w:t>
      </w:r>
      <w:proofErr w:type="spellEnd"/>
      <w:r w:rsidRPr="002A7CA2">
        <w:rPr>
          <w:rFonts w:ascii="Cambria" w:eastAsia="Cambria" w:hAnsi="Cambria" w:cs="Cambria"/>
          <w:b/>
          <w:color w:val="000000"/>
        </w:rPr>
        <w:t xml:space="preserve"> </w:t>
      </w:r>
    </w:p>
    <w:p w:rsidR="003E13D9" w:rsidRPr="00FA480B" w:rsidRDefault="003E13D9" w:rsidP="003E13D9">
      <w:pPr>
        <w:widowControl w:val="0"/>
        <w:spacing w:before="240" w:after="240" w:line="234" w:lineRule="auto"/>
        <w:jc w:val="center"/>
        <w:rPr>
          <w:rFonts w:asciiTheme="minorHAnsi" w:eastAsia="Cambria" w:hAnsiTheme="minorHAnsi" w:cs="Cambria"/>
          <w:b/>
        </w:rPr>
      </w:pPr>
      <w:r w:rsidRPr="00FA480B">
        <w:rPr>
          <w:rFonts w:asciiTheme="minorHAnsi" w:eastAsia="Cambria" w:hAnsiTheme="minorHAnsi" w:cs="Cambria"/>
          <w:b/>
        </w:rPr>
        <w:t>Minutes of</w:t>
      </w:r>
      <w:r w:rsidRPr="00FA480B">
        <w:rPr>
          <w:rFonts w:asciiTheme="minorHAnsi" w:hAnsiTheme="minorHAnsi"/>
          <w:b/>
          <w:color w:val="000000" w:themeColor="text1"/>
        </w:rPr>
        <w:t xml:space="preserve"> </w:t>
      </w:r>
      <w:r w:rsidRPr="00FA480B">
        <w:rPr>
          <w:rFonts w:asciiTheme="minorHAnsi" w:eastAsia="Cambria" w:hAnsiTheme="minorHAnsi" w:cs="Cambria"/>
          <w:b/>
        </w:rPr>
        <w:t>Ordinary</w:t>
      </w:r>
      <w:r>
        <w:rPr>
          <w:rFonts w:asciiTheme="minorHAnsi" w:eastAsia="Cambria" w:hAnsiTheme="minorHAnsi" w:cs="Cambria"/>
          <w:b/>
        </w:rPr>
        <w:t xml:space="preserve"> Public Meeting 24 April 2</w:t>
      </w:r>
      <w:r w:rsidRPr="00FA480B">
        <w:rPr>
          <w:rFonts w:asciiTheme="minorHAnsi" w:eastAsia="Cambria" w:hAnsiTheme="minorHAnsi" w:cs="Cambria"/>
          <w:b/>
        </w:rPr>
        <w:t>02</w:t>
      </w:r>
      <w:r>
        <w:rPr>
          <w:rFonts w:asciiTheme="minorHAnsi" w:eastAsia="Cambria" w:hAnsiTheme="minorHAnsi" w:cs="Cambria"/>
          <w:b/>
        </w:rPr>
        <w:t>4</w:t>
      </w:r>
    </w:p>
    <w:p w:rsidR="003E13D9" w:rsidRPr="005A04FF" w:rsidRDefault="003E13D9" w:rsidP="003E13D9">
      <w:pPr>
        <w:pStyle w:val="NormalWeb"/>
        <w:spacing w:before="3" w:beforeAutospacing="0" w:after="0" w:afterAutospacing="0"/>
        <w:jc w:val="center"/>
        <w:rPr>
          <w:rFonts w:asciiTheme="minorHAnsi" w:hAnsiTheme="minorHAnsi" w:cs="Arial"/>
          <w:b/>
          <w:color w:val="000000" w:themeColor="text1"/>
          <w:sz w:val="20"/>
          <w:szCs w:val="20"/>
        </w:rPr>
      </w:pPr>
      <w:r w:rsidRPr="002A7CA2">
        <w:rPr>
          <w:rFonts w:ascii="Cambria" w:eastAsia="Cambria" w:hAnsi="Cambria" w:cs="Cambria"/>
          <w:b/>
        </w:rPr>
        <w:t xml:space="preserve">Held </w:t>
      </w:r>
      <w:r>
        <w:rPr>
          <w:rFonts w:asciiTheme="minorHAnsi" w:hAnsiTheme="minorHAnsi" w:cstheme="minorHAnsi"/>
          <w:b/>
          <w:bCs/>
          <w:color w:val="000000"/>
        </w:rPr>
        <w:t xml:space="preserve">in the </w:t>
      </w:r>
      <w:r w:rsidRPr="002A3666">
        <w:rPr>
          <w:rFonts w:asciiTheme="minorHAnsi" w:hAnsiTheme="minorHAnsi" w:cstheme="minorHAnsi"/>
          <w:b/>
        </w:rPr>
        <w:t>Nairn Community &amp; Arts Centr</w:t>
      </w:r>
      <w:r>
        <w:rPr>
          <w:rFonts w:asciiTheme="minorHAnsi" w:hAnsiTheme="minorHAnsi" w:cstheme="minorHAnsi"/>
          <w:b/>
        </w:rPr>
        <w:t xml:space="preserve">e </w:t>
      </w:r>
      <w:proofErr w:type="gramStart"/>
      <w:r>
        <w:rPr>
          <w:rFonts w:asciiTheme="minorHAnsi" w:hAnsiTheme="minorHAnsi" w:cs="Arial"/>
          <w:b/>
          <w:color w:val="000000" w:themeColor="text1"/>
          <w:sz w:val="20"/>
          <w:szCs w:val="20"/>
        </w:rPr>
        <w:t>At</w:t>
      </w:r>
      <w:proofErr w:type="gramEnd"/>
      <w:r>
        <w:rPr>
          <w:rFonts w:asciiTheme="minorHAnsi" w:hAnsiTheme="minorHAnsi" w:cs="Arial"/>
          <w:b/>
          <w:color w:val="000000" w:themeColor="text1"/>
          <w:sz w:val="20"/>
          <w:szCs w:val="20"/>
        </w:rPr>
        <w:t xml:space="preserve"> 7PM </w:t>
      </w:r>
    </w:p>
    <w:p w:rsidR="003E13D9" w:rsidRDefault="003E13D9" w:rsidP="003E13D9">
      <w:pPr>
        <w:pStyle w:val="NormalWeb"/>
        <w:spacing w:before="0" w:beforeAutospacing="0" w:after="0" w:afterAutospacing="0"/>
        <w:jc w:val="center"/>
        <w:rPr>
          <w:rFonts w:ascii="Arial" w:hAnsi="Arial" w:cs="Arial"/>
          <w:color w:val="000000" w:themeColor="text1"/>
        </w:rPr>
      </w:pPr>
    </w:p>
    <w:p w:rsidR="003E13D9" w:rsidRPr="005A04FF" w:rsidRDefault="003E13D9" w:rsidP="003E13D9">
      <w:pPr>
        <w:widowControl w:val="0"/>
        <w:spacing w:line="234" w:lineRule="auto"/>
        <w:rPr>
          <w:rFonts w:eastAsia="Cambria"/>
          <w:b/>
        </w:rPr>
      </w:pPr>
    </w:p>
    <w:p w:rsidR="003E13D9" w:rsidRPr="005A04FF" w:rsidRDefault="003E13D9" w:rsidP="003E13D9">
      <w:pPr>
        <w:widowControl w:val="0"/>
        <w:spacing w:line="234" w:lineRule="auto"/>
        <w:rPr>
          <w:rFonts w:eastAsia="Cambria"/>
        </w:rPr>
      </w:pPr>
      <w:r w:rsidRPr="005A04FF">
        <w:rPr>
          <w:rFonts w:eastAsia="Cambria"/>
          <w:b/>
        </w:rPr>
        <w:t xml:space="preserve">Present: </w:t>
      </w:r>
      <w:r w:rsidRPr="005A04FF">
        <w:rPr>
          <w:rFonts w:eastAsia="Cambria"/>
        </w:rPr>
        <w:t xml:space="preserve"> </w:t>
      </w:r>
      <w:r>
        <w:rPr>
          <w:rFonts w:eastAsia="Cambria"/>
        </w:rPr>
        <w:t xml:space="preserve">7 </w:t>
      </w:r>
      <w:r w:rsidRPr="005A04FF">
        <w:rPr>
          <w:rFonts w:eastAsia="Cambria"/>
        </w:rPr>
        <w:t>Community Councillors</w:t>
      </w:r>
    </w:p>
    <w:p w:rsidR="003E13D9" w:rsidRPr="005A04FF" w:rsidRDefault="003E13D9" w:rsidP="003E13D9">
      <w:pPr>
        <w:widowControl w:val="0"/>
        <w:spacing w:line="234" w:lineRule="auto"/>
        <w:rPr>
          <w:rFonts w:eastAsia="Cambria"/>
          <w:bCs/>
        </w:rPr>
      </w:pPr>
      <w:r w:rsidRPr="005A04FF">
        <w:rPr>
          <w:rFonts w:eastAsia="Cambria"/>
        </w:rPr>
        <w:t>Hamish Bain (Chair); Veronica Mackinnon (Secretary)</w:t>
      </w:r>
      <w:r w:rsidRPr="005A04FF">
        <w:rPr>
          <w:rFonts w:eastAsia="Cambria"/>
          <w:bCs/>
        </w:rPr>
        <w:t>;</w:t>
      </w:r>
      <w:r w:rsidRPr="005A04FF">
        <w:rPr>
          <w:rFonts w:eastAsia="Cambria"/>
        </w:rPr>
        <w:t xml:space="preserve"> </w:t>
      </w:r>
      <w:r w:rsidRPr="005A04FF">
        <w:rPr>
          <w:rFonts w:eastAsia="Cambria"/>
          <w:bCs/>
        </w:rPr>
        <w:t>David Thomson</w:t>
      </w:r>
      <w:r w:rsidRPr="005A04FF">
        <w:rPr>
          <w:rFonts w:eastAsia="Cambria"/>
        </w:rPr>
        <w:t xml:space="preserve"> </w:t>
      </w:r>
      <w:r>
        <w:rPr>
          <w:rFonts w:eastAsia="Cambria"/>
        </w:rPr>
        <w:t xml:space="preserve">(Treasurer); </w:t>
      </w:r>
      <w:r w:rsidRPr="005A04FF">
        <w:rPr>
          <w:rFonts w:eastAsia="Cambria"/>
        </w:rPr>
        <w:t>Bill Spark; Alan Calder;</w:t>
      </w:r>
      <w:r w:rsidRPr="008039D9">
        <w:rPr>
          <w:rFonts w:eastAsia="Cambria"/>
        </w:rPr>
        <w:t xml:space="preserve"> </w:t>
      </w:r>
      <w:r>
        <w:rPr>
          <w:rFonts w:eastAsia="Cambria"/>
        </w:rPr>
        <w:t xml:space="preserve">Ian Gordon; </w:t>
      </w:r>
      <w:r w:rsidRPr="005A04FF">
        <w:rPr>
          <w:rFonts w:eastAsia="Cambria"/>
        </w:rPr>
        <w:t>Billy Milne</w:t>
      </w:r>
      <w:r>
        <w:rPr>
          <w:rFonts w:eastAsia="Cambria"/>
        </w:rPr>
        <w:t>.</w:t>
      </w:r>
    </w:p>
    <w:p w:rsidR="003E13D9" w:rsidRPr="005A04FF" w:rsidRDefault="003E13D9" w:rsidP="003E13D9">
      <w:pPr>
        <w:widowControl w:val="0"/>
        <w:spacing w:line="234" w:lineRule="auto"/>
        <w:ind w:left="-284" w:firstLine="284"/>
        <w:rPr>
          <w:rFonts w:eastAsia="Cambria"/>
        </w:rPr>
      </w:pPr>
      <w:r w:rsidRPr="005A04FF">
        <w:rPr>
          <w:rFonts w:eastAsia="Cambria"/>
        </w:rPr>
        <w:t>Ex Officio Members</w:t>
      </w:r>
      <w:r>
        <w:rPr>
          <w:rFonts w:eastAsia="Cambria"/>
        </w:rPr>
        <w:t xml:space="preserve"> </w:t>
      </w:r>
      <w:r w:rsidRPr="005A04FF">
        <w:rPr>
          <w:rFonts w:eastAsia="Cambria"/>
        </w:rPr>
        <w:t>–</w:t>
      </w:r>
      <w:r>
        <w:rPr>
          <w:rFonts w:eastAsia="Cambria"/>
        </w:rPr>
        <w:t xml:space="preserve"> Cllr </w:t>
      </w:r>
      <w:r w:rsidRPr="005A04FF">
        <w:rPr>
          <w:rFonts w:eastAsia="Cambria"/>
        </w:rPr>
        <w:t>Jarvie</w:t>
      </w:r>
    </w:p>
    <w:p w:rsidR="003E13D9" w:rsidRDefault="003E13D9" w:rsidP="003E13D9">
      <w:pPr>
        <w:widowControl w:val="0"/>
        <w:spacing w:line="234" w:lineRule="auto"/>
        <w:ind w:left="-284" w:firstLine="284"/>
        <w:rPr>
          <w:rFonts w:eastAsia="Cambria"/>
        </w:rPr>
      </w:pPr>
      <w:r>
        <w:rPr>
          <w:rFonts w:eastAsia="Cambria"/>
        </w:rPr>
        <w:t xml:space="preserve">One </w:t>
      </w:r>
      <w:r w:rsidRPr="005A04FF">
        <w:rPr>
          <w:rFonts w:eastAsia="Cambria"/>
        </w:rPr>
        <w:t>Member of the Public</w:t>
      </w:r>
    </w:p>
    <w:p w:rsidR="003E13D9" w:rsidRPr="005A04FF" w:rsidRDefault="003E13D9" w:rsidP="003E13D9">
      <w:pPr>
        <w:widowControl w:val="0"/>
        <w:spacing w:line="234" w:lineRule="auto"/>
        <w:ind w:left="-284" w:firstLine="284"/>
        <w:rPr>
          <w:rFonts w:eastAsia="Cambria"/>
        </w:rPr>
      </w:pPr>
      <w:r w:rsidRPr="005A04FF">
        <w:rPr>
          <w:rFonts w:eastAsia="Cambria"/>
        </w:rPr>
        <w:t>Apologies</w:t>
      </w:r>
      <w:r>
        <w:rPr>
          <w:rFonts w:eastAsia="Cambria"/>
        </w:rPr>
        <w:t>:</w:t>
      </w:r>
      <w:r w:rsidRPr="006C4363">
        <w:rPr>
          <w:rFonts w:eastAsia="Cambria"/>
        </w:rPr>
        <w:t xml:space="preserve"> </w:t>
      </w:r>
      <w:r>
        <w:rPr>
          <w:rFonts w:eastAsia="Cambria"/>
        </w:rPr>
        <w:t>Loreine Thomson; Cllr Green; Cllr Oldham</w:t>
      </w:r>
    </w:p>
    <w:p w:rsidR="003E13D9" w:rsidRPr="005A04FF" w:rsidRDefault="003E13D9" w:rsidP="003E13D9">
      <w:pPr>
        <w:widowControl w:val="0"/>
        <w:spacing w:line="234" w:lineRule="auto"/>
        <w:ind w:left="-284" w:firstLine="284"/>
        <w:rPr>
          <w:rFonts w:eastAsia="Cambria"/>
        </w:rPr>
      </w:pPr>
    </w:p>
    <w:tbl>
      <w:tblPr>
        <w:tblW w:w="10348" w:type="dxa"/>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2552"/>
        <w:gridCol w:w="6804"/>
        <w:gridCol w:w="992"/>
      </w:tblGrid>
      <w:tr w:rsidR="003E13D9" w:rsidRPr="005A04FF" w:rsidTr="0066330C">
        <w:trPr>
          <w:trHeight w:val="263"/>
        </w:trPr>
        <w:tc>
          <w:tcPr>
            <w:tcW w:w="2552" w:type="dxa"/>
            <w:shd w:val="clear" w:color="auto" w:fill="auto"/>
            <w:tcMar>
              <w:top w:w="100" w:type="dxa"/>
              <w:left w:w="100" w:type="dxa"/>
              <w:bottom w:w="100" w:type="dxa"/>
              <w:right w:w="100" w:type="dxa"/>
            </w:tcMar>
          </w:tcPr>
          <w:p w:rsidR="003E13D9" w:rsidRPr="002661FD" w:rsidRDefault="003E13D9" w:rsidP="0066330C">
            <w:pPr>
              <w:pStyle w:val="ListParagraph"/>
              <w:widowControl w:val="0"/>
              <w:pBdr>
                <w:top w:val="nil"/>
                <w:left w:val="nil"/>
                <w:bottom w:val="nil"/>
                <w:right w:val="nil"/>
                <w:between w:val="nil"/>
              </w:pBdr>
              <w:spacing w:line="240" w:lineRule="auto"/>
              <w:rPr>
                <w:rFonts w:eastAsia="Cambria"/>
                <w:b/>
                <w:color w:val="000000"/>
                <w:sz w:val="20"/>
                <w:szCs w:val="20"/>
              </w:rPr>
            </w:pPr>
            <w:r w:rsidRPr="002661FD">
              <w:rPr>
                <w:rFonts w:eastAsia="Cambria"/>
                <w:b/>
                <w:color w:val="000000"/>
                <w:sz w:val="20"/>
                <w:szCs w:val="20"/>
              </w:rPr>
              <w:t xml:space="preserve">Item </w:t>
            </w:r>
          </w:p>
        </w:tc>
        <w:tc>
          <w:tcPr>
            <w:tcW w:w="6804" w:type="dxa"/>
            <w:shd w:val="clear" w:color="auto" w:fill="auto"/>
            <w:tcMar>
              <w:top w:w="100" w:type="dxa"/>
              <w:left w:w="100" w:type="dxa"/>
              <w:bottom w:w="100" w:type="dxa"/>
              <w:right w:w="100" w:type="dxa"/>
            </w:tcMar>
          </w:tcPr>
          <w:p w:rsidR="003E13D9" w:rsidRPr="002661FD" w:rsidRDefault="003E13D9" w:rsidP="0066330C">
            <w:pPr>
              <w:widowControl w:val="0"/>
              <w:pBdr>
                <w:top w:val="nil"/>
                <w:left w:val="nil"/>
                <w:bottom w:val="nil"/>
                <w:right w:val="nil"/>
                <w:between w:val="nil"/>
              </w:pBdr>
              <w:spacing w:line="240" w:lineRule="auto"/>
              <w:ind w:left="125"/>
              <w:jc w:val="both"/>
              <w:rPr>
                <w:rFonts w:eastAsia="Cambria"/>
                <w:b/>
                <w:color w:val="1A1A1A"/>
                <w:sz w:val="20"/>
                <w:szCs w:val="20"/>
              </w:rPr>
            </w:pPr>
            <w:r w:rsidRPr="002661FD">
              <w:rPr>
                <w:rFonts w:eastAsia="Cambria"/>
                <w:b/>
                <w:color w:val="1A1A1A"/>
                <w:sz w:val="20"/>
                <w:szCs w:val="20"/>
              </w:rPr>
              <w:t xml:space="preserve">Note </w:t>
            </w:r>
          </w:p>
        </w:tc>
        <w:tc>
          <w:tcPr>
            <w:tcW w:w="992" w:type="dxa"/>
            <w:shd w:val="clear" w:color="auto" w:fill="auto"/>
            <w:tcMar>
              <w:top w:w="100" w:type="dxa"/>
              <w:left w:w="100" w:type="dxa"/>
              <w:bottom w:w="100" w:type="dxa"/>
              <w:right w:w="100" w:type="dxa"/>
            </w:tcMar>
          </w:tcPr>
          <w:p w:rsidR="003E13D9" w:rsidRPr="00007799" w:rsidRDefault="003E13D9" w:rsidP="0066330C">
            <w:pPr>
              <w:widowControl w:val="0"/>
              <w:pBdr>
                <w:top w:val="nil"/>
                <w:left w:val="nil"/>
                <w:bottom w:val="nil"/>
                <w:right w:val="nil"/>
                <w:between w:val="nil"/>
              </w:pBdr>
              <w:spacing w:line="240" w:lineRule="auto"/>
              <w:ind w:left="114"/>
              <w:rPr>
                <w:rFonts w:eastAsia="Cambria"/>
                <w:b/>
                <w:color w:val="1A1A1A"/>
                <w:sz w:val="18"/>
                <w:szCs w:val="18"/>
              </w:rPr>
            </w:pPr>
            <w:r w:rsidRPr="00007799">
              <w:rPr>
                <w:rFonts w:eastAsia="Cambria"/>
                <w:b/>
                <w:color w:val="1A1A1A"/>
                <w:sz w:val="18"/>
                <w:szCs w:val="18"/>
              </w:rPr>
              <w:t>Action</w:t>
            </w:r>
          </w:p>
        </w:tc>
      </w:tr>
      <w:tr w:rsidR="003E13D9" w:rsidRPr="005A04FF" w:rsidTr="0066330C">
        <w:trPr>
          <w:trHeight w:val="497"/>
        </w:trPr>
        <w:tc>
          <w:tcPr>
            <w:tcW w:w="2552" w:type="dxa"/>
            <w:shd w:val="clear" w:color="auto" w:fill="auto"/>
            <w:tcMar>
              <w:top w:w="100" w:type="dxa"/>
              <w:left w:w="100" w:type="dxa"/>
              <w:bottom w:w="100" w:type="dxa"/>
              <w:right w:w="100" w:type="dxa"/>
            </w:tcMar>
          </w:tcPr>
          <w:p w:rsidR="003E13D9" w:rsidRPr="006168C4" w:rsidRDefault="003E13D9" w:rsidP="003E13D9">
            <w:pPr>
              <w:pStyle w:val="ListParagraph"/>
              <w:widowControl w:val="0"/>
              <w:numPr>
                <w:ilvl w:val="0"/>
                <w:numId w:val="1"/>
              </w:numPr>
              <w:pBdr>
                <w:top w:val="nil"/>
                <w:left w:val="nil"/>
                <w:bottom w:val="nil"/>
                <w:right w:val="nil"/>
                <w:between w:val="nil"/>
              </w:pBdr>
              <w:spacing w:line="231" w:lineRule="auto"/>
              <w:ind w:right="49"/>
              <w:rPr>
                <w:rFonts w:eastAsia="Cambria"/>
                <w:b/>
                <w:bCs/>
                <w:color w:val="000000"/>
                <w:sz w:val="20"/>
                <w:szCs w:val="20"/>
              </w:rPr>
            </w:pPr>
            <w:r w:rsidRPr="006168C4">
              <w:rPr>
                <w:b/>
                <w:bCs/>
                <w:color w:val="000000"/>
                <w:sz w:val="20"/>
                <w:szCs w:val="20"/>
              </w:rPr>
              <w:t xml:space="preserve">Members Present, Apologies and </w:t>
            </w:r>
            <w:r w:rsidRPr="006168C4">
              <w:rPr>
                <w:b/>
                <w:bCs/>
                <w:color w:val="1A1A1A"/>
                <w:sz w:val="20"/>
                <w:szCs w:val="20"/>
              </w:rPr>
              <w:t>Declarations of Interest</w:t>
            </w:r>
          </w:p>
        </w:tc>
        <w:tc>
          <w:tcPr>
            <w:tcW w:w="6804" w:type="dxa"/>
            <w:shd w:val="clear" w:color="auto" w:fill="auto"/>
            <w:tcMar>
              <w:top w:w="100" w:type="dxa"/>
              <w:left w:w="100" w:type="dxa"/>
              <w:bottom w:w="100" w:type="dxa"/>
              <w:right w:w="100" w:type="dxa"/>
            </w:tcMar>
          </w:tcPr>
          <w:p w:rsidR="003E13D9" w:rsidRPr="0014054F" w:rsidRDefault="003E13D9" w:rsidP="0066330C">
            <w:pPr>
              <w:widowControl w:val="0"/>
              <w:pBdr>
                <w:top w:val="nil"/>
                <w:left w:val="nil"/>
                <w:bottom w:val="nil"/>
                <w:right w:val="nil"/>
                <w:between w:val="nil"/>
              </w:pBdr>
              <w:spacing w:line="240" w:lineRule="auto"/>
              <w:jc w:val="both"/>
              <w:rPr>
                <w:rFonts w:eastAsia="Cambria"/>
                <w:color w:val="1A1A1A"/>
                <w:sz w:val="20"/>
                <w:szCs w:val="20"/>
              </w:rPr>
            </w:pPr>
            <w:r w:rsidRPr="0014054F">
              <w:rPr>
                <w:rFonts w:eastAsia="Cambria"/>
                <w:color w:val="1A1A1A"/>
                <w:sz w:val="20"/>
                <w:szCs w:val="20"/>
              </w:rPr>
              <w:t>As Above</w:t>
            </w:r>
          </w:p>
          <w:p w:rsidR="003E13D9" w:rsidRPr="0014054F" w:rsidRDefault="003E13D9" w:rsidP="0066330C">
            <w:pPr>
              <w:widowControl w:val="0"/>
              <w:pBdr>
                <w:top w:val="nil"/>
                <w:left w:val="nil"/>
                <w:bottom w:val="nil"/>
                <w:right w:val="nil"/>
                <w:between w:val="nil"/>
              </w:pBdr>
              <w:spacing w:line="240" w:lineRule="auto"/>
              <w:ind w:left="128"/>
              <w:jc w:val="both"/>
              <w:rPr>
                <w:rFonts w:eastAsia="Cambria"/>
                <w:color w:val="1A1A1A"/>
                <w:sz w:val="20"/>
                <w:szCs w:val="20"/>
              </w:rPr>
            </w:pPr>
          </w:p>
          <w:p w:rsidR="003E13D9" w:rsidRPr="0014054F" w:rsidRDefault="003E13D9" w:rsidP="0066330C">
            <w:pPr>
              <w:widowControl w:val="0"/>
              <w:pBdr>
                <w:top w:val="nil"/>
                <w:left w:val="nil"/>
                <w:bottom w:val="nil"/>
                <w:right w:val="nil"/>
                <w:between w:val="nil"/>
              </w:pBdr>
              <w:spacing w:line="240" w:lineRule="auto"/>
              <w:jc w:val="both"/>
              <w:rPr>
                <w:rFonts w:eastAsia="Cambria"/>
                <w:color w:val="1A1A1A"/>
                <w:sz w:val="20"/>
                <w:szCs w:val="20"/>
              </w:rPr>
            </w:pPr>
            <w:r w:rsidRPr="0014054F">
              <w:rPr>
                <w:rFonts w:eastAsia="Cambria"/>
                <w:color w:val="1A1A1A"/>
                <w:sz w:val="20"/>
                <w:szCs w:val="20"/>
              </w:rPr>
              <w:t>No declarations of interest</w:t>
            </w:r>
          </w:p>
        </w:tc>
        <w:tc>
          <w:tcPr>
            <w:tcW w:w="992" w:type="dxa"/>
            <w:shd w:val="clear" w:color="auto" w:fill="auto"/>
            <w:tcMar>
              <w:top w:w="100" w:type="dxa"/>
              <w:left w:w="100" w:type="dxa"/>
              <w:bottom w:w="100" w:type="dxa"/>
              <w:right w:w="100" w:type="dxa"/>
            </w:tcMar>
          </w:tcPr>
          <w:p w:rsidR="003E13D9" w:rsidRPr="005A04FF" w:rsidRDefault="003E13D9" w:rsidP="0066330C">
            <w:pPr>
              <w:widowControl w:val="0"/>
              <w:pBdr>
                <w:top w:val="nil"/>
                <w:left w:val="nil"/>
                <w:bottom w:val="nil"/>
                <w:right w:val="nil"/>
                <w:between w:val="nil"/>
              </w:pBdr>
              <w:rPr>
                <w:rFonts w:eastAsia="Cambria"/>
                <w:color w:val="1A1A1A"/>
              </w:rPr>
            </w:pPr>
          </w:p>
        </w:tc>
      </w:tr>
      <w:tr w:rsidR="003E13D9" w:rsidRPr="005A04FF" w:rsidTr="0066330C">
        <w:trPr>
          <w:trHeight w:val="828"/>
        </w:trPr>
        <w:tc>
          <w:tcPr>
            <w:tcW w:w="2552" w:type="dxa"/>
            <w:shd w:val="clear" w:color="auto" w:fill="auto"/>
            <w:tcMar>
              <w:top w:w="100" w:type="dxa"/>
              <w:left w:w="100" w:type="dxa"/>
              <w:bottom w:w="100" w:type="dxa"/>
              <w:right w:w="100" w:type="dxa"/>
            </w:tcMar>
          </w:tcPr>
          <w:p w:rsidR="003E13D9" w:rsidRPr="006168C4" w:rsidRDefault="003E13D9" w:rsidP="003E13D9">
            <w:pPr>
              <w:pStyle w:val="ListParagraph"/>
              <w:widowControl w:val="0"/>
              <w:numPr>
                <w:ilvl w:val="0"/>
                <w:numId w:val="1"/>
              </w:numPr>
              <w:pBdr>
                <w:top w:val="nil"/>
                <w:left w:val="nil"/>
                <w:bottom w:val="nil"/>
                <w:right w:val="nil"/>
                <w:between w:val="nil"/>
              </w:pBdr>
              <w:spacing w:line="235" w:lineRule="auto"/>
              <w:ind w:right="49"/>
              <w:rPr>
                <w:rFonts w:eastAsia="Cambria"/>
                <w:b/>
                <w:bCs/>
                <w:color w:val="000000"/>
                <w:sz w:val="20"/>
                <w:szCs w:val="20"/>
              </w:rPr>
            </w:pPr>
            <w:r w:rsidRPr="006168C4">
              <w:rPr>
                <w:b/>
                <w:bCs/>
                <w:color w:val="000000"/>
                <w:sz w:val="20"/>
                <w:szCs w:val="20"/>
              </w:rPr>
              <w:t>Minutes of previous meetings</w:t>
            </w:r>
          </w:p>
        </w:tc>
        <w:tc>
          <w:tcPr>
            <w:tcW w:w="6804" w:type="dxa"/>
            <w:shd w:val="clear" w:color="auto" w:fill="auto"/>
            <w:tcMar>
              <w:top w:w="100" w:type="dxa"/>
              <w:left w:w="100" w:type="dxa"/>
              <w:bottom w:w="100" w:type="dxa"/>
              <w:right w:w="100" w:type="dxa"/>
            </w:tcMar>
          </w:tcPr>
          <w:p w:rsidR="003E13D9" w:rsidRPr="0014054F" w:rsidRDefault="003E13D9" w:rsidP="0066330C">
            <w:pPr>
              <w:pStyle w:val="NormalWeb"/>
              <w:spacing w:before="0" w:beforeAutospacing="0" w:after="0" w:afterAutospacing="0"/>
              <w:rPr>
                <w:rFonts w:ascii="Arial" w:hAnsi="Arial" w:cs="Arial"/>
                <w:bCs/>
                <w:color w:val="000000" w:themeColor="text1"/>
                <w:sz w:val="20"/>
                <w:szCs w:val="20"/>
              </w:rPr>
            </w:pPr>
            <w:r w:rsidRPr="0014054F">
              <w:rPr>
                <w:rFonts w:ascii="Arial" w:hAnsi="Arial" w:cs="Arial"/>
                <w:bCs/>
                <w:color w:val="000000" w:themeColor="text1"/>
                <w:sz w:val="20"/>
                <w:szCs w:val="20"/>
              </w:rPr>
              <w:t xml:space="preserve">March 20, 2024 - </w:t>
            </w:r>
            <w:r w:rsidRPr="0014054F">
              <w:rPr>
                <w:rFonts w:ascii="Arial" w:eastAsia="Cambria" w:hAnsi="Arial" w:cs="Arial"/>
                <w:bCs/>
                <w:color w:val="000000" w:themeColor="text1"/>
                <w:sz w:val="20"/>
                <w:szCs w:val="20"/>
              </w:rPr>
              <w:t xml:space="preserve">Minutes of Ordinary Meeting. One amendment requested to Item 10 </w:t>
            </w:r>
            <w:r w:rsidRPr="0014054F">
              <w:rPr>
                <w:rFonts w:ascii="Arial" w:hAnsi="Arial" w:cs="Arial"/>
                <w:sz w:val="20"/>
                <w:szCs w:val="20"/>
              </w:rPr>
              <w:t>Haventus meeting in Ardersier.</w:t>
            </w:r>
            <w:r w:rsidRPr="0014054F">
              <w:rPr>
                <w:rFonts w:ascii="Arial" w:eastAsia="Cambria" w:hAnsi="Arial" w:cs="Arial"/>
                <w:bCs/>
                <w:color w:val="000000" w:themeColor="text1"/>
                <w:sz w:val="20"/>
                <w:szCs w:val="20"/>
              </w:rPr>
              <w:t xml:space="preserve"> Minutes proposed by: </w:t>
            </w:r>
            <w:r w:rsidRPr="0014054F">
              <w:rPr>
                <w:rFonts w:ascii="Arial" w:eastAsia="Cambria" w:hAnsi="Arial" w:cs="Arial"/>
                <w:bCs/>
                <w:sz w:val="20"/>
                <w:szCs w:val="20"/>
              </w:rPr>
              <w:t>DT Seconded by</w:t>
            </w:r>
            <w:r w:rsidRPr="006F7DFA">
              <w:rPr>
                <w:rFonts w:ascii="Arial" w:eastAsia="Cambria" w:hAnsi="Arial" w:cs="Arial"/>
                <w:bCs/>
                <w:sz w:val="20"/>
                <w:szCs w:val="20"/>
              </w:rPr>
              <w:t>: AC – Approved</w:t>
            </w:r>
            <w:r w:rsidRPr="0014054F">
              <w:rPr>
                <w:rFonts w:ascii="Arial" w:eastAsia="Cambria" w:hAnsi="Arial" w:cs="Arial"/>
                <w:bCs/>
                <w:color w:val="FF0000"/>
                <w:sz w:val="20"/>
                <w:szCs w:val="20"/>
              </w:rPr>
              <w:t xml:space="preserve"> </w:t>
            </w:r>
          </w:p>
        </w:tc>
        <w:tc>
          <w:tcPr>
            <w:tcW w:w="992" w:type="dxa"/>
            <w:shd w:val="clear" w:color="auto" w:fill="auto"/>
            <w:tcMar>
              <w:top w:w="100" w:type="dxa"/>
              <w:left w:w="100" w:type="dxa"/>
              <w:bottom w:w="100" w:type="dxa"/>
              <w:right w:w="100" w:type="dxa"/>
            </w:tcMar>
          </w:tcPr>
          <w:p w:rsidR="003E13D9" w:rsidRPr="005A04FF" w:rsidRDefault="003E13D9" w:rsidP="0066330C">
            <w:pPr>
              <w:widowControl w:val="0"/>
              <w:pBdr>
                <w:top w:val="nil"/>
                <w:left w:val="nil"/>
                <w:bottom w:val="nil"/>
                <w:right w:val="nil"/>
                <w:between w:val="nil"/>
              </w:pBdr>
              <w:spacing w:line="235" w:lineRule="auto"/>
              <w:ind w:left="123" w:right="51"/>
              <w:rPr>
                <w:rFonts w:eastAsia="Cambria"/>
                <w:b/>
                <w:color w:val="1A1A1A"/>
              </w:rPr>
            </w:pP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ListParagraph"/>
              <w:widowControl w:val="0"/>
              <w:numPr>
                <w:ilvl w:val="0"/>
                <w:numId w:val="1"/>
              </w:numPr>
              <w:pBdr>
                <w:top w:val="nil"/>
                <w:left w:val="nil"/>
                <w:bottom w:val="nil"/>
                <w:right w:val="nil"/>
                <w:between w:val="nil"/>
              </w:pBdr>
              <w:spacing w:line="235" w:lineRule="auto"/>
              <w:ind w:right="49"/>
              <w:rPr>
                <w:b/>
                <w:bCs/>
                <w:sz w:val="20"/>
                <w:szCs w:val="20"/>
              </w:rPr>
            </w:pPr>
            <w:r w:rsidRPr="006168C4">
              <w:rPr>
                <w:b/>
                <w:bCs/>
                <w:color w:val="000000"/>
                <w:sz w:val="20"/>
                <w:szCs w:val="20"/>
              </w:rPr>
              <w:t>Treasurer Report</w:t>
            </w:r>
          </w:p>
        </w:tc>
        <w:tc>
          <w:tcPr>
            <w:tcW w:w="6804" w:type="dxa"/>
            <w:shd w:val="clear" w:color="auto" w:fill="auto"/>
            <w:tcMar>
              <w:top w:w="100" w:type="dxa"/>
              <w:left w:w="100" w:type="dxa"/>
              <w:bottom w:w="100" w:type="dxa"/>
              <w:right w:w="100" w:type="dxa"/>
            </w:tcMar>
          </w:tcPr>
          <w:p w:rsidR="003E13D9" w:rsidRPr="0014054F" w:rsidRDefault="003E13D9" w:rsidP="0066330C">
            <w:pPr>
              <w:jc w:val="both"/>
              <w:rPr>
                <w:rFonts w:eastAsia="Cambria"/>
                <w:bCs/>
                <w:color w:val="000000" w:themeColor="text1"/>
                <w:sz w:val="20"/>
                <w:szCs w:val="20"/>
              </w:rPr>
            </w:pPr>
            <w:r w:rsidRPr="0014054F">
              <w:rPr>
                <w:rFonts w:eastAsia="Cambria"/>
                <w:bCs/>
                <w:color w:val="000000" w:themeColor="text1"/>
                <w:sz w:val="20"/>
                <w:szCs w:val="20"/>
              </w:rPr>
              <w:t xml:space="preserve">Treasurer provided financial report. </w:t>
            </w:r>
          </w:p>
          <w:p w:rsidR="003E13D9" w:rsidRPr="006F7DFA" w:rsidRDefault="003E13D9" w:rsidP="0066330C">
            <w:pPr>
              <w:jc w:val="both"/>
              <w:rPr>
                <w:rFonts w:eastAsia="Cambria"/>
                <w:bCs/>
                <w:sz w:val="20"/>
                <w:szCs w:val="20"/>
              </w:rPr>
            </w:pPr>
            <w:r w:rsidRPr="006F7DFA">
              <w:rPr>
                <w:rFonts w:eastAsia="Cambria"/>
                <w:bCs/>
                <w:sz w:val="20"/>
                <w:szCs w:val="20"/>
              </w:rPr>
              <w:t>Balance £3097.11</w:t>
            </w:r>
          </w:p>
          <w:p w:rsidR="003E13D9" w:rsidRPr="0014054F" w:rsidRDefault="003E13D9" w:rsidP="0066330C">
            <w:pPr>
              <w:jc w:val="both"/>
              <w:rPr>
                <w:rFonts w:eastAsia="Cambria"/>
                <w:bCs/>
                <w:sz w:val="20"/>
                <w:szCs w:val="20"/>
              </w:rPr>
            </w:pPr>
            <w:r w:rsidRPr="006F7DFA">
              <w:rPr>
                <w:rFonts w:eastAsia="Cambria"/>
                <w:bCs/>
                <w:sz w:val="20"/>
                <w:szCs w:val="20"/>
              </w:rPr>
              <w:t>Accounts proposed by BS seconded by IG</w:t>
            </w:r>
            <w:r w:rsidRPr="0014054F">
              <w:rPr>
                <w:rFonts w:eastAsia="Cambria"/>
                <w:bCs/>
                <w:color w:val="FF0000"/>
                <w:sz w:val="20"/>
                <w:szCs w:val="20"/>
              </w:rPr>
              <w:t xml:space="preserve"> </w:t>
            </w:r>
            <w:r w:rsidRPr="0014054F">
              <w:rPr>
                <w:rFonts w:eastAsia="Cambria"/>
                <w:bCs/>
                <w:sz w:val="20"/>
                <w:szCs w:val="20"/>
              </w:rPr>
              <w:t>– Approved.</w:t>
            </w:r>
          </w:p>
        </w:tc>
        <w:tc>
          <w:tcPr>
            <w:tcW w:w="992" w:type="dxa"/>
            <w:shd w:val="clear" w:color="auto" w:fill="auto"/>
            <w:tcMar>
              <w:top w:w="100" w:type="dxa"/>
              <w:left w:w="100" w:type="dxa"/>
              <w:bottom w:w="100" w:type="dxa"/>
              <w:right w:w="100" w:type="dxa"/>
            </w:tcMar>
          </w:tcPr>
          <w:p w:rsidR="003E13D9" w:rsidRPr="005A04FF" w:rsidRDefault="003E13D9" w:rsidP="0066330C">
            <w:pPr>
              <w:widowControl w:val="0"/>
              <w:pBdr>
                <w:top w:val="nil"/>
                <w:left w:val="nil"/>
                <w:bottom w:val="nil"/>
                <w:right w:val="nil"/>
                <w:between w:val="nil"/>
              </w:pBdr>
              <w:spacing w:line="235" w:lineRule="auto"/>
              <w:ind w:left="123" w:right="51"/>
              <w:rPr>
                <w:rFonts w:eastAsia="Cambria"/>
                <w:b/>
                <w:color w:val="1A1A1A"/>
              </w:rPr>
            </w:pPr>
          </w:p>
        </w:tc>
      </w:tr>
      <w:tr w:rsidR="003E13D9" w:rsidRPr="005A04FF" w:rsidTr="0066330C">
        <w:trPr>
          <w:trHeight w:val="1680"/>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120" w:afterAutospacing="0"/>
              <w:ind w:right="-472"/>
              <w:rPr>
                <w:rFonts w:ascii="Arial" w:hAnsi="Arial" w:cs="Arial"/>
                <w:b/>
                <w:bCs/>
                <w:sz w:val="20"/>
                <w:szCs w:val="20"/>
              </w:rPr>
            </w:pPr>
            <w:r w:rsidRPr="006168C4">
              <w:rPr>
                <w:rFonts w:ascii="Arial" w:hAnsi="Arial" w:cs="Arial"/>
                <w:b/>
                <w:bCs/>
                <w:sz w:val="20"/>
                <w:szCs w:val="20"/>
              </w:rPr>
              <w:t>Planning Report</w:t>
            </w:r>
          </w:p>
        </w:tc>
        <w:tc>
          <w:tcPr>
            <w:tcW w:w="6804" w:type="dxa"/>
            <w:shd w:val="clear" w:color="auto" w:fill="auto"/>
            <w:tcMar>
              <w:top w:w="100" w:type="dxa"/>
              <w:left w:w="100" w:type="dxa"/>
              <w:bottom w:w="100" w:type="dxa"/>
              <w:right w:w="100" w:type="dxa"/>
            </w:tcMar>
          </w:tcPr>
          <w:p w:rsidR="003E13D9" w:rsidRDefault="003E13D9" w:rsidP="0066330C">
            <w:pPr>
              <w:shd w:val="clear" w:color="auto" w:fill="FFFFFF"/>
              <w:spacing w:line="240" w:lineRule="auto"/>
              <w:textAlignment w:val="baseline"/>
              <w:rPr>
                <w:noProof/>
                <w:sz w:val="20"/>
                <w:szCs w:val="20"/>
              </w:rPr>
            </w:pPr>
            <w:r w:rsidRPr="00C67CAD">
              <w:rPr>
                <w:noProof/>
                <w:sz w:val="20"/>
                <w:szCs w:val="20"/>
              </w:rPr>
              <w:t xml:space="preserve">Erection of </w:t>
            </w:r>
            <w:r>
              <w:rPr>
                <w:noProof/>
                <w:sz w:val="20"/>
                <w:szCs w:val="20"/>
              </w:rPr>
              <w:t xml:space="preserve">a </w:t>
            </w:r>
            <w:r w:rsidRPr="00C67CAD">
              <w:rPr>
                <w:noProof/>
                <w:sz w:val="20"/>
                <w:szCs w:val="20"/>
              </w:rPr>
              <w:t>garage</w:t>
            </w:r>
            <w:r>
              <w:rPr>
                <w:noProof/>
                <w:sz w:val="20"/>
                <w:szCs w:val="20"/>
              </w:rPr>
              <w:t xml:space="preserve"> in</w:t>
            </w:r>
            <w:r w:rsidRPr="00C67CAD">
              <w:rPr>
                <w:noProof/>
                <w:sz w:val="20"/>
                <w:szCs w:val="20"/>
              </w:rPr>
              <w:t xml:space="preserve"> Mi</w:t>
            </w:r>
            <w:r>
              <w:rPr>
                <w:noProof/>
                <w:sz w:val="20"/>
                <w:szCs w:val="20"/>
              </w:rPr>
              <w:t>llbank Crescent, Nairn was permitted.</w:t>
            </w:r>
          </w:p>
          <w:p w:rsidR="003E13D9" w:rsidRDefault="003E13D9" w:rsidP="0066330C">
            <w:pPr>
              <w:shd w:val="clear" w:color="auto" w:fill="FFFFFF"/>
              <w:spacing w:line="240" w:lineRule="auto"/>
              <w:textAlignment w:val="baseline"/>
              <w:rPr>
                <w:noProof/>
                <w:sz w:val="20"/>
                <w:szCs w:val="20"/>
              </w:rPr>
            </w:pPr>
          </w:p>
          <w:p w:rsidR="003E13D9" w:rsidRDefault="003E13D9" w:rsidP="0066330C">
            <w:pPr>
              <w:shd w:val="clear" w:color="auto" w:fill="FFFFFF"/>
              <w:spacing w:line="240" w:lineRule="auto"/>
              <w:textAlignment w:val="baseline"/>
              <w:rPr>
                <w:rFonts w:eastAsia="Times New Roman"/>
                <w:sz w:val="20"/>
                <w:szCs w:val="20"/>
              </w:rPr>
            </w:pPr>
            <w:r w:rsidRPr="00C67CAD">
              <w:rPr>
                <w:rFonts w:eastAsia="Times New Roman"/>
                <w:sz w:val="20"/>
                <w:szCs w:val="20"/>
              </w:rPr>
              <w:t xml:space="preserve">Formation of fencing </w:t>
            </w:r>
            <w:proofErr w:type="gramStart"/>
            <w:r w:rsidRPr="00C67CAD">
              <w:rPr>
                <w:rFonts w:eastAsia="Times New Roman"/>
                <w:sz w:val="20"/>
                <w:szCs w:val="20"/>
              </w:rPr>
              <w:t>contractors</w:t>
            </w:r>
            <w:proofErr w:type="gramEnd"/>
            <w:r w:rsidRPr="00C67CAD">
              <w:rPr>
                <w:rFonts w:eastAsia="Times New Roman"/>
                <w:sz w:val="20"/>
                <w:szCs w:val="20"/>
              </w:rPr>
              <w:t xml:space="preserve"> yard, formation of access, siting of modular building (in retrospect</w:t>
            </w:r>
            <w:r>
              <w:rPr>
                <w:rFonts w:eastAsia="Times New Roman"/>
                <w:sz w:val="20"/>
                <w:szCs w:val="20"/>
              </w:rPr>
              <w:t xml:space="preserve">) at </w:t>
            </w:r>
            <w:r w:rsidRPr="00C67CAD">
              <w:rPr>
                <w:rFonts w:eastAsia="Times New Roman"/>
                <w:sz w:val="20"/>
                <w:szCs w:val="20"/>
              </w:rPr>
              <w:t>The Cottage, Househill, Nairn</w:t>
            </w:r>
            <w:r>
              <w:rPr>
                <w:rFonts w:eastAsia="Times New Roman"/>
                <w:sz w:val="20"/>
                <w:szCs w:val="20"/>
              </w:rPr>
              <w:t xml:space="preserve"> ongoing.</w:t>
            </w:r>
          </w:p>
          <w:p w:rsidR="003E13D9" w:rsidRDefault="003E13D9" w:rsidP="0066330C">
            <w:pPr>
              <w:shd w:val="clear" w:color="auto" w:fill="FFFFFF"/>
              <w:spacing w:line="240" w:lineRule="auto"/>
              <w:textAlignment w:val="baseline"/>
              <w:rPr>
                <w:rFonts w:eastAsia="Times New Roman"/>
                <w:sz w:val="20"/>
                <w:szCs w:val="20"/>
              </w:rPr>
            </w:pPr>
          </w:p>
          <w:p w:rsidR="003E13D9" w:rsidRPr="0014054F" w:rsidRDefault="003E13D9" w:rsidP="0066330C">
            <w:pPr>
              <w:shd w:val="clear" w:color="auto" w:fill="FFFFFF"/>
              <w:spacing w:line="240" w:lineRule="auto"/>
              <w:textAlignment w:val="baseline"/>
              <w:rPr>
                <w:sz w:val="20"/>
                <w:szCs w:val="20"/>
              </w:rPr>
            </w:pPr>
            <w:r w:rsidRPr="00494235">
              <w:rPr>
                <w:rFonts w:eastAsia="Times New Roman"/>
                <w:sz w:val="20"/>
                <w:szCs w:val="20"/>
              </w:rPr>
              <w:t>Erection of projecting sign</w:t>
            </w:r>
            <w:r>
              <w:rPr>
                <w:rFonts w:eastAsia="Times New Roman"/>
                <w:sz w:val="20"/>
                <w:szCs w:val="20"/>
              </w:rPr>
              <w:t xml:space="preserve"> at</w:t>
            </w:r>
            <w:r w:rsidRPr="00494235">
              <w:rPr>
                <w:rFonts w:eastAsia="Times New Roman"/>
                <w:sz w:val="20"/>
                <w:szCs w:val="20"/>
              </w:rPr>
              <w:t xml:space="preserve"> </w:t>
            </w:r>
            <w:proofErr w:type="spellStart"/>
            <w:r w:rsidRPr="00494235">
              <w:rPr>
                <w:rFonts w:eastAsia="Times New Roman"/>
                <w:sz w:val="20"/>
                <w:szCs w:val="20"/>
              </w:rPr>
              <w:t>M&amp;Co</w:t>
            </w:r>
            <w:proofErr w:type="spellEnd"/>
            <w:r w:rsidRPr="00494235">
              <w:rPr>
                <w:rFonts w:eastAsia="Times New Roman"/>
                <w:sz w:val="20"/>
                <w:szCs w:val="20"/>
              </w:rPr>
              <w:t xml:space="preserve">, </w:t>
            </w:r>
            <w:r>
              <w:rPr>
                <w:rFonts w:eastAsia="Times New Roman"/>
                <w:sz w:val="20"/>
                <w:szCs w:val="20"/>
              </w:rPr>
              <w:t>63 High Street, Nairn, IV12 4BW was permitted</w:t>
            </w:r>
          </w:p>
        </w:tc>
        <w:tc>
          <w:tcPr>
            <w:tcW w:w="992" w:type="dxa"/>
            <w:shd w:val="clear" w:color="auto" w:fill="auto"/>
            <w:tcMar>
              <w:top w:w="100" w:type="dxa"/>
              <w:left w:w="100" w:type="dxa"/>
              <w:bottom w:w="100" w:type="dxa"/>
              <w:right w:w="100" w:type="dxa"/>
            </w:tcMar>
          </w:tcPr>
          <w:p w:rsidR="003E13D9" w:rsidRPr="006F7DFA" w:rsidRDefault="003E13D9" w:rsidP="0066330C">
            <w:pPr>
              <w:widowControl w:val="0"/>
              <w:pBdr>
                <w:top w:val="nil"/>
                <w:left w:val="nil"/>
                <w:bottom w:val="nil"/>
                <w:right w:val="nil"/>
                <w:between w:val="nil"/>
              </w:pBdr>
              <w:spacing w:line="235" w:lineRule="auto"/>
              <w:ind w:right="51"/>
              <w:rPr>
                <w:rFonts w:eastAsia="Cambria"/>
                <w:color w:val="1A1A1A"/>
                <w:sz w:val="20"/>
                <w:szCs w:val="20"/>
              </w:rPr>
            </w:pP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t>Invitation from Haventus for May 30</w:t>
            </w:r>
            <w:r w:rsidRPr="006168C4">
              <w:rPr>
                <w:rFonts w:ascii="Arial" w:hAnsi="Arial" w:cs="Arial"/>
                <w:b/>
                <w:sz w:val="20"/>
                <w:szCs w:val="20"/>
                <w:vertAlign w:val="superscript"/>
              </w:rPr>
              <w:t>th</w:t>
            </w:r>
            <w:r w:rsidRPr="006168C4">
              <w:rPr>
                <w:rFonts w:ascii="Arial" w:hAnsi="Arial" w:cs="Arial"/>
                <w:b/>
                <w:sz w:val="20"/>
                <w:szCs w:val="20"/>
              </w:rPr>
              <w:t xml:space="preserve"> anniversary</w:t>
            </w:r>
          </w:p>
        </w:tc>
        <w:tc>
          <w:tcPr>
            <w:tcW w:w="6804" w:type="dxa"/>
            <w:shd w:val="clear" w:color="auto" w:fill="auto"/>
            <w:tcMar>
              <w:top w:w="100" w:type="dxa"/>
              <w:left w:w="100" w:type="dxa"/>
              <w:bottom w:w="100" w:type="dxa"/>
              <w:right w:w="100" w:type="dxa"/>
            </w:tcMar>
          </w:tcPr>
          <w:p w:rsidR="003E13D9" w:rsidRPr="0014054F" w:rsidRDefault="003E13D9" w:rsidP="0066330C">
            <w:pPr>
              <w:tabs>
                <w:tab w:val="center" w:pos="3302"/>
              </w:tabs>
              <w:spacing w:line="240" w:lineRule="auto"/>
              <w:jc w:val="both"/>
              <w:rPr>
                <w:sz w:val="20"/>
                <w:szCs w:val="20"/>
              </w:rPr>
            </w:pPr>
            <w:r w:rsidRPr="0014054F">
              <w:rPr>
                <w:sz w:val="20"/>
                <w:szCs w:val="20"/>
              </w:rPr>
              <w:t xml:space="preserve">Initially five </w:t>
            </w:r>
            <w:r>
              <w:rPr>
                <w:sz w:val="20"/>
                <w:szCs w:val="20"/>
              </w:rPr>
              <w:t xml:space="preserve">Members </w:t>
            </w:r>
            <w:r w:rsidRPr="0014054F">
              <w:rPr>
                <w:sz w:val="20"/>
                <w:szCs w:val="20"/>
              </w:rPr>
              <w:t>accepted the invitation but after further developments</w:t>
            </w:r>
            <w:r>
              <w:rPr>
                <w:sz w:val="20"/>
                <w:szCs w:val="20"/>
              </w:rPr>
              <w:t>,</w:t>
            </w:r>
            <w:r w:rsidRPr="0014054F">
              <w:rPr>
                <w:sz w:val="20"/>
                <w:szCs w:val="20"/>
              </w:rPr>
              <w:t xml:space="preserve"> all declined</w:t>
            </w:r>
          </w:p>
        </w:tc>
        <w:tc>
          <w:tcPr>
            <w:tcW w:w="992" w:type="dxa"/>
            <w:shd w:val="clear" w:color="auto" w:fill="auto"/>
            <w:tcMar>
              <w:top w:w="100" w:type="dxa"/>
              <w:left w:w="100" w:type="dxa"/>
              <w:bottom w:w="100" w:type="dxa"/>
              <w:right w:w="100" w:type="dxa"/>
            </w:tcMar>
          </w:tcPr>
          <w:p w:rsidR="003E13D9" w:rsidRDefault="003E13D9" w:rsidP="0066330C">
            <w:pPr>
              <w:widowControl w:val="0"/>
              <w:pBdr>
                <w:top w:val="nil"/>
                <w:left w:val="nil"/>
                <w:bottom w:val="nil"/>
                <w:right w:val="nil"/>
                <w:between w:val="nil"/>
              </w:pBdr>
              <w:spacing w:line="235" w:lineRule="auto"/>
              <w:ind w:left="123" w:right="51"/>
              <w:rPr>
                <w:rFonts w:eastAsia="Cambria"/>
                <w:b/>
                <w:color w:val="1A1A1A"/>
              </w:rPr>
            </w:pP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t>Station Brae/Westbury Road/</w:t>
            </w:r>
            <w:proofErr w:type="spellStart"/>
            <w:r w:rsidRPr="006168C4">
              <w:rPr>
                <w:rFonts w:ascii="Arial" w:hAnsi="Arial" w:cs="Arial"/>
                <w:b/>
                <w:sz w:val="20"/>
                <w:szCs w:val="20"/>
              </w:rPr>
              <w:t>Millbank</w:t>
            </w:r>
            <w:proofErr w:type="spellEnd"/>
            <w:r w:rsidRPr="006168C4">
              <w:rPr>
                <w:rFonts w:ascii="Arial" w:hAnsi="Arial" w:cs="Arial"/>
                <w:b/>
                <w:sz w:val="20"/>
                <w:szCs w:val="20"/>
              </w:rPr>
              <w:t xml:space="preserve"> Crescent modifications</w:t>
            </w:r>
          </w:p>
        </w:tc>
        <w:tc>
          <w:tcPr>
            <w:tcW w:w="6804" w:type="dxa"/>
            <w:shd w:val="clear" w:color="auto" w:fill="auto"/>
            <w:tcMar>
              <w:top w:w="100" w:type="dxa"/>
              <w:left w:w="100" w:type="dxa"/>
              <w:bottom w:w="100" w:type="dxa"/>
              <w:right w:w="100" w:type="dxa"/>
            </w:tcMar>
          </w:tcPr>
          <w:p w:rsidR="003E13D9" w:rsidRPr="0014054F" w:rsidRDefault="003E13D9" w:rsidP="0066330C">
            <w:pPr>
              <w:tabs>
                <w:tab w:val="center" w:pos="3302"/>
              </w:tabs>
              <w:spacing w:line="240" w:lineRule="auto"/>
              <w:jc w:val="both"/>
              <w:rPr>
                <w:sz w:val="20"/>
                <w:szCs w:val="20"/>
              </w:rPr>
            </w:pPr>
            <w:r w:rsidRPr="0014054F">
              <w:rPr>
                <w:sz w:val="20"/>
                <w:szCs w:val="20"/>
              </w:rPr>
              <w:t xml:space="preserve">CC reviewed the drawings and </w:t>
            </w:r>
            <w:proofErr w:type="gramStart"/>
            <w:r w:rsidRPr="0014054F">
              <w:rPr>
                <w:sz w:val="20"/>
                <w:szCs w:val="20"/>
              </w:rPr>
              <w:t>are</w:t>
            </w:r>
            <w:proofErr w:type="gramEnd"/>
            <w:r w:rsidRPr="0014054F">
              <w:rPr>
                <w:sz w:val="20"/>
                <w:szCs w:val="20"/>
              </w:rPr>
              <w:t xml:space="preserve"> reasonably happy with the project. Feedback to the Council</w:t>
            </w:r>
          </w:p>
        </w:tc>
        <w:tc>
          <w:tcPr>
            <w:tcW w:w="992" w:type="dxa"/>
            <w:shd w:val="clear" w:color="auto" w:fill="auto"/>
            <w:tcMar>
              <w:top w:w="100" w:type="dxa"/>
              <w:left w:w="100" w:type="dxa"/>
              <w:bottom w:w="100" w:type="dxa"/>
              <w:right w:w="100" w:type="dxa"/>
            </w:tcMar>
          </w:tcPr>
          <w:p w:rsidR="003E13D9" w:rsidRDefault="003E13D9" w:rsidP="0066330C">
            <w:pPr>
              <w:widowControl w:val="0"/>
              <w:pBdr>
                <w:top w:val="nil"/>
                <w:left w:val="nil"/>
                <w:bottom w:val="nil"/>
                <w:right w:val="nil"/>
                <w:between w:val="nil"/>
              </w:pBdr>
              <w:spacing w:line="235" w:lineRule="auto"/>
              <w:ind w:left="123" w:right="51"/>
              <w:rPr>
                <w:rFonts w:eastAsia="Cambria"/>
                <w:b/>
                <w:color w:val="1A1A1A"/>
              </w:rPr>
            </w:pPr>
            <w:r w:rsidRPr="00030C99">
              <w:rPr>
                <w:rFonts w:eastAsia="Cambria"/>
                <w:sz w:val="20"/>
                <w:szCs w:val="20"/>
              </w:rPr>
              <w:t>Chair</w:t>
            </w: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t>Drains in River area</w:t>
            </w:r>
          </w:p>
        </w:tc>
        <w:tc>
          <w:tcPr>
            <w:tcW w:w="6804" w:type="dxa"/>
            <w:shd w:val="clear" w:color="auto" w:fill="auto"/>
            <w:tcMar>
              <w:top w:w="100" w:type="dxa"/>
              <w:left w:w="100" w:type="dxa"/>
              <w:bottom w:w="100" w:type="dxa"/>
              <w:right w:w="100" w:type="dxa"/>
            </w:tcMar>
          </w:tcPr>
          <w:p w:rsidR="003E13D9" w:rsidRPr="0014054F" w:rsidRDefault="003E13D9" w:rsidP="0066330C">
            <w:pPr>
              <w:pStyle w:val="NormalWeb"/>
              <w:spacing w:before="0" w:beforeAutospacing="0" w:after="0" w:afterAutospacing="0"/>
              <w:rPr>
                <w:rFonts w:ascii="Arial" w:hAnsi="Arial" w:cs="Arial"/>
                <w:sz w:val="20"/>
                <w:szCs w:val="20"/>
              </w:rPr>
            </w:pPr>
            <w:r w:rsidRPr="0014054F">
              <w:rPr>
                <w:rFonts w:ascii="Arial" w:hAnsi="Arial" w:cs="Arial"/>
                <w:sz w:val="20"/>
                <w:szCs w:val="20"/>
              </w:rPr>
              <w:t xml:space="preserve">Drains in River area require cleaning of residue build up after recent street cleaning.  Cllr Jarvie advised that the Council has taken delivery of a new sucker machine.– </w:t>
            </w:r>
            <w:r w:rsidRPr="0014054F">
              <w:rPr>
                <w:rFonts w:ascii="Arial" w:eastAsia="Cambria" w:hAnsi="Arial" w:cs="Arial"/>
                <w:sz w:val="20"/>
                <w:szCs w:val="20"/>
              </w:rPr>
              <w:t>Chair</w:t>
            </w:r>
            <w:r w:rsidRPr="0014054F">
              <w:rPr>
                <w:rFonts w:ascii="Arial" w:hAnsi="Arial" w:cs="Arial"/>
                <w:sz w:val="20"/>
                <w:szCs w:val="20"/>
              </w:rPr>
              <w:t xml:space="preserve"> to submit action - </w:t>
            </w:r>
            <w:r w:rsidRPr="006F7DFA">
              <w:rPr>
                <w:rFonts w:ascii="Arial" w:hAnsi="Arial" w:cs="Arial"/>
                <w:color w:val="FF0000"/>
                <w:sz w:val="20"/>
                <w:szCs w:val="20"/>
              </w:rPr>
              <w:t>FS-Case-610533437</w:t>
            </w:r>
          </w:p>
        </w:tc>
        <w:tc>
          <w:tcPr>
            <w:tcW w:w="992" w:type="dxa"/>
            <w:shd w:val="clear" w:color="auto" w:fill="auto"/>
            <w:tcMar>
              <w:top w:w="100" w:type="dxa"/>
              <w:left w:w="100" w:type="dxa"/>
              <w:bottom w:w="100" w:type="dxa"/>
              <w:right w:w="100" w:type="dxa"/>
            </w:tcMar>
          </w:tcPr>
          <w:p w:rsidR="003E13D9" w:rsidRPr="00030C99" w:rsidRDefault="003E13D9" w:rsidP="0066330C">
            <w:pPr>
              <w:widowControl w:val="0"/>
              <w:pBdr>
                <w:top w:val="nil"/>
                <w:left w:val="nil"/>
                <w:bottom w:val="nil"/>
                <w:right w:val="nil"/>
                <w:between w:val="nil"/>
              </w:pBdr>
              <w:spacing w:line="235" w:lineRule="auto"/>
              <w:ind w:left="123" w:right="51"/>
              <w:rPr>
                <w:rFonts w:eastAsia="Cambria"/>
                <w:sz w:val="20"/>
                <w:szCs w:val="20"/>
              </w:rPr>
            </w:pPr>
            <w:r w:rsidRPr="00030C99">
              <w:rPr>
                <w:rFonts w:eastAsia="Cambria"/>
                <w:sz w:val="20"/>
                <w:szCs w:val="20"/>
              </w:rPr>
              <w:t>Chair</w:t>
            </w: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lastRenderedPageBreak/>
              <w:t>Grantown Road crossing bin</w:t>
            </w:r>
          </w:p>
        </w:tc>
        <w:tc>
          <w:tcPr>
            <w:tcW w:w="6804" w:type="dxa"/>
            <w:shd w:val="clear" w:color="auto" w:fill="auto"/>
            <w:tcMar>
              <w:top w:w="100" w:type="dxa"/>
              <w:left w:w="100" w:type="dxa"/>
              <w:bottom w:w="100" w:type="dxa"/>
              <w:right w:w="100" w:type="dxa"/>
            </w:tcMar>
          </w:tcPr>
          <w:p w:rsidR="003E13D9" w:rsidRDefault="003E13D9" w:rsidP="0066330C">
            <w:pPr>
              <w:pStyle w:val="NormalWeb"/>
              <w:spacing w:before="0" w:beforeAutospacing="0" w:after="0" w:afterAutospacing="0"/>
              <w:rPr>
                <w:rFonts w:ascii="Arial" w:hAnsi="Arial" w:cs="Arial"/>
                <w:sz w:val="20"/>
                <w:szCs w:val="20"/>
              </w:rPr>
            </w:pPr>
            <w:r w:rsidRPr="0014054F">
              <w:rPr>
                <w:rFonts w:ascii="Arial" w:hAnsi="Arial" w:cs="Arial"/>
                <w:sz w:val="20"/>
                <w:szCs w:val="20"/>
              </w:rPr>
              <w:t xml:space="preserve">Grantown Road crossing bin has been burned again and requires replacing with a more robust model. </w:t>
            </w:r>
          </w:p>
          <w:p w:rsidR="003E13D9" w:rsidRPr="0014054F" w:rsidRDefault="003E13D9" w:rsidP="0066330C">
            <w:pPr>
              <w:pStyle w:val="NormalWeb"/>
              <w:spacing w:before="0" w:beforeAutospacing="0" w:after="0" w:afterAutospacing="0"/>
              <w:rPr>
                <w:rFonts w:ascii="Arial" w:hAnsi="Arial" w:cs="Arial"/>
                <w:sz w:val="20"/>
                <w:szCs w:val="20"/>
              </w:rPr>
            </w:pPr>
            <w:r w:rsidRPr="0014054F">
              <w:rPr>
                <w:rFonts w:ascii="Arial" w:eastAsia="Cambria" w:hAnsi="Arial" w:cs="Arial"/>
                <w:color w:val="1A1A1A"/>
                <w:sz w:val="20"/>
                <w:szCs w:val="20"/>
              </w:rPr>
              <w:t>Chair</w:t>
            </w:r>
            <w:r w:rsidRPr="0014054F">
              <w:rPr>
                <w:rFonts w:ascii="Arial" w:hAnsi="Arial" w:cs="Arial"/>
                <w:sz w:val="20"/>
                <w:szCs w:val="20"/>
              </w:rPr>
              <w:t xml:space="preserve"> to Submit action </w:t>
            </w:r>
            <w:r w:rsidRPr="006F7DFA">
              <w:rPr>
                <w:rFonts w:ascii="Arial" w:hAnsi="Arial" w:cs="Arial"/>
                <w:color w:val="FF0000"/>
                <w:sz w:val="20"/>
                <w:szCs w:val="20"/>
              </w:rPr>
              <w:t>FS-Case-610534975</w:t>
            </w:r>
          </w:p>
        </w:tc>
        <w:tc>
          <w:tcPr>
            <w:tcW w:w="992" w:type="dxa"/>
            <w:shd w:val="clear" w:color="auto" w:fill="auto"/>
            <w:tcMar>
              <w:top w:w="100" w:type="dxa"/>
              <w:left w:w="100" w:type="dxa"/>
              <w:bottom w:w="100" w:type="dxa"/>
              <w:right w:w="100" w:type="dxa"/>
            </w:tcMar>
          </w:tcPr>
          <w:p w:rsidR="003E13D9" w:rsidRPr="00030C99" w:rsidRDefault="003E13D9" w:rsidP="0066330C">
            <w:pPr>
              <w:widowControl w:val="0"/>
              <w:pBdr>
                <w:top w:val="nil"/>
                <w:left w:val="nil"/>
                <w:bottom w:val="nil"/>
                <w:right w:val="nil"/>
                <w:between w:val="nil"/>
              </w:pBdr>
              <w:spacing w:line="235" w:lineRule="auto"/>
              <w:ind w:left="123" w:right="51"/>
              <w:rPr>
                <w:rFonts w:eastAsia="Cambria"/>
                <w:b/>
                <w:color w:val="1A1A1A"/>
                <w:sz w:val="20"/>
                <w:szCs w:val="20"/>
              </w:rPr>
            </w:pPr>
            <w:r w:rsidRPr="00030C99">
              <w:rPr>
                <w:rFonts w:eastAsia="Cambria"/>
                <w:b/>
                <w:color w:val="1A1A1A"/>
                <w:sz w:val="20"/>
                <w:szCs w:val="20"/>
              </w:rPr>
              <w:t>Chair</w:t>
            </w: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color w:val="000000" w:themeColor="text1"/>
                <w:sz w:val="20"/>
                <w:szCs w:val="20"/>
              </w:rPr>
            </w:pPr>
            <w:r w:rsidRPr="006168C4">
              <w:rPr>
                <w:rFonts w:ascii="Arial" w:hAnsi="Arial" w:cs="Arial"/>
                <w:b/>
                <w:sz w:val="20"/>
                <w:szCs w:val="20"/>
              </w:rPr>
              <w:t>Fence at cemetery adjacent to the Rail viaduct still an eyesore.</w:t>
            </w:r>
          </w:p>
        </w:tc>
        <w:tc>
          <w:tcPr>
            <w:tcW w:w="6804" w:type="dxa"/>
            <w:shd w:val="clear" w:color="auto" w:fill="auto"/>
            <w:tcMar>
              <w:top w:w="100" w:type="dxa"/>
              <w:left w:w="100" w:type="dxa"/>
              <w:bottom w:w="100" w:type="dxa"/>
              <w:right w:w="100" w:type="dxa"/>
            </w:tcMar>
          </w:tcPr>
          <w:p w:rsidR="003E13D9" w:rsidRPr="0014054F" w:rsidRDefault="003E13D9" w:rsidP="0066330C">
            <w:pPr>
              <w:tabs>
                <w:tab w:val="center" w:pos="3302"/>
              </w:tabs>
              <w:spacing w:line="240" w:lineRule="auto"/>
              <w:jc w:val="both"/>
              <w:rPr>
                <w:sz w:val="20"/>
                <w:szCs w:val="20"/>
              </w:rPr>
            </w:pPr>
            <w:r w:rsidRPr="0014054F">
              <w:rPr>
                <w:sz w:val="20"/>
                <w:szCs w:val="20"/>
              </w:rPr>
              <w:t xml:space="preserve">Cllr Jarvie advised that this action is on </w:t>
            </w:r>
            <w:r>
              <w:rPr>
                <w:sz w:val="20"/>
                <w:szCs w:val="20"/>
              </w:rPr>
              <w:t>the to-do list. Cllr Jarvie</w:t>
            </w:r>
            <w:r w:rsidRPr="0014054F">
              <w:rPr>
                <w:sz w:val="20"/>
                <w:szCs w:val="20"/>
              </w:rPr>
              <w:t xml:space="preserve"> will chase it u</w:t>
            </w:r>
            <w:r>
              <w:rPr>
                <w:sz w:val="20"/>
                <w:szCs w:val="20"/>
              </w:rPr>
              <w:t>p. Fence may be removed.</w:t>
            </w:r>
          </w:p>
          <w:p w:rsidR="003E13D9" w:rsidRPr="0014054F" w:rsidRDefault="003E13D9" w:rsidP="0066330C">
            <w:pPr>
              <w:tabs>
                <w:tab w:val="center" w:pos="3302"/>
              </w:tabs>
              <w:spacing w:line="240" w:lineRule="auto"/>
              <w:jc w:val="both"/>
              <w:rPr>
                <w:sz w:val="20"/>
                <w:szCs w:val="20"/>
              </w:rPr>
            </w:pPr>
            <w:r>
              <w:rPr>
                <w:sz w:val="20"/>
                <w:szCs w:val="20"/>
              </w:rPr>
              <w:t xml:space="preserve"> </w:t>
            </w:r>
          </w:p>
        </w:tc>
        <w:tc>
          <w:tcPr>
            <w:tcW w:w="992" w:type="dxa"/>
            <w:shd w:val="clear" w:color="auto" w:fill="auto"/>
            <w:tcMar>
              <w:top w:w="100" w:type="dxa"/>
              <w:left w:w="100" w:type="dxa"/>
              <w:bottom w:w="100" w:type="dxa"/>
              <w:right w:w="100" w:type="dxa"/>
            </w:tcMar>
          </w:tcPr>
          <w:p w:rsidR="003E13D9" w:rsidRDefault="003E13D9" w:rsidP="0066330C">
            <w:pPr>
              <w:widowControl w:val="0"/>
              <w:pBdr>
                <w:top w:val="nil"/>
                <w:left w:val="nil"/>
                <w:bottom w:val="nil"/>
                <w:right w:val="nil"/>
                <w:between w:val="nil"/>
              </w:pBdr>
              <w:spacing w:line="235" w:lineRule="auto"/>
              <w:ind w:left="123" w:right="51"/>
              <w:rPr>
                <w:rFonts w:eastAsia="Cambria"/>
                <w:b/>
                <w:color w:val="1A1A1A"/>
              </w:rPr>
            </w:pPr>
            <w:r>
              <w:rPr>
                <w:rFonts w:eastAsia="Cambria"/>
                <w:b/>
                <w:color w:val="1A1A1A"/>
              </w:rPr>
              <w:t>BJ</w:t>
            </w: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t>Litter in Town Centre</w:t>
            </w:r>
          </w:p>
        </w:tc>
        <w:tc>
          <w:tcPr>
            <w:tcW w:w="6804" w:type="dxa"/>
            <w:shd w:val="clear" w:color="auto" w:fill="auto"/>
            <w:tcMar>
              <w:top w:w="100" w:type="dxa"/>
              <w:left w:w="100" w:type="dxa"/>
              <w:bottom w:w="100" w:type="dxa"/>
              <w:right w:w="100" w:type="dxa"/>
            </w:tcMar>
          </w:tcPr>
          <w:p w:rsidR="003E13D9" w:rsidRPr="0014054F" w:rsidRDefault="003E13D9" w:rsidP="0066330C">
            <w:pPr>
              <w:tabs>
                <w:tab w:val="center" w:pos="3302"/>
              </w:tabs>
              <w:spacing w:line="240" w:lineRule="auto"/>
              <w:jc w:val="both"/>
              <w:rPr>
                <w:sz w:val="20"/>
                <w:szCs w:val="20"/>
              </w:rPr>
            </w:pPr>
            <w:r w:rsidRPr="0014054F">
              <w:rPr>
                <w:sz w:val="20"/>
                <w:szCs w:val="20"/>
              </w:rPr>
              <w:t xml:space="preserve">Litter in Town Centre, dirty pavements and damage to road surfaces requires action before tourist season kicks off again Cllr Jarvie advised that the contract with providers is to be reviewed </w:t>
            </w:r>
          </w:p>
        </w:tc>
        <w:tc>
          <w:tcPr>
            <w:tcW w:w="992" w:type="dxa"/>
            <w:shd w:val="clear" w:color="auto" w:fill="auto"/>
            <w:tcMar>
              <w:top w:w="100" w:type="dxa"/>
              <w:left w:w="100" w:type="dxa"/>
              <w:bottom w:w="100" w:type="dxa"/>
              <w:right w:w="100" w:type="dxa"/>
            </w:tcMar>
          </w:tcPr>
          <w:p w:rsidR="003E13D9" w:rsidRDefault="003E13D9" w:rsidP="0066330C">
            <w:pPr>
              <w:widowControl w:val="0"/>
              <w:pBdr>
                <w:top w:val="nil"/>
                <w:left w:val="nil"/>
                <w:bottom w:val="nil"/>
                <w:right w:val="nil"/>
                <w:between w:val="nil"/>
              </w:pBdr>
              <w:spacing w:line="235" w:lineRule="auto"/>
              <w:ind w:left="123" w:right="51"/>
              <w:rPr>
                <w:rFonts w:eastAsia="Cambria"/>
                <w:b/>
                <w:color w:val="1A1A1A"/>
              </w:rPr>
            </w:pPr>
            <w:r>
              <w:rPr>
                <w:rFonts w:eastAsia="Cambria"/>
                <w:b/>
                <w:color w:val="1A1A1A"/>
              </w:rPr>
              <w:t>BJ</w:t>
            </w: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color w:val="000000" w:themeColor="text1"/>
                <w:sz w:val="20"/>
                <w:szCs w:val="20"/>
              </w:rPr>
            </w:pPr>
            <w:r w:rsidRPr="006168C4">
              <w:rPr>
                <w:rFonts w:ascii="Arial" w:hAnsi="Arial" w:cs="Arial"/>
                <w:b/>
                <w:sz w:val="20"/>
                <w:szCs w:val="20"/>
              </w:rPr>
              <w:t>Repair pavement on Mill Road</w:t>
            </w:r>
          </w:p>
        </w:tc>
        <w:tc>
          <w:tcPr>
            <w:tcW w:w="6804" w:type="dxa"/>
            <w:shd w:val="clear" w:color="auto" w:fill="auto"/>
            <w:tcMar>
              <w:top w:w="100" w:type="dxa"/>
              <w:left w:w="100" w:type="dxa"/>
              <w:bottom w:w="100" w:type="dxa"/>
              <w:right w:w="100" w:type="dxa"/>
            </w:tcMar>
          </w:tcPr>
          <w:p w:rsidR="003E13D9" w:rsidRPr="0014054F" w:rsidRDefault="003E13D9" w:rsidP="0066330C">
            <w:pPr>
              <w:pStyle w:val="NormalWeb"/>
              <w:spacing w:before="0" w:beforeAutospacing="0" w:after="0" w:afterAutospacing="0"/>
              <w:rPr>
                <w:rFonts w:ascii="Arial" w:hAnsi="Arial" w:cs="Arial"/>
                <w:sz w:val="20"/>
                <w:szCs w:val="20"/>
              </w:rPr>
            </w:pPr>
            <w:r w:rsidRPr="0014054F">
              <w:rPr>
                <w:rFonts w:ascii="Arial" w:hAnsi="Arial" w:cs="Arial"/>
                <w:sz w:val="20"/>
                <w:szCs w:val="20"/>
              </w:rPr>
              <w:t xml:space="preserve">Recent activity on replacing street lighting has resulted in stones left lying on the pavement and verges. Several greenhouses on the allotments have been damaged. </w:t>
            </w:r>
            <w:r w:rsidRPr="0014054F">
              <w:rPr>
                <w:rFonts w:ascii="Arial" w:eastAsia="Cambria" w:hAnsi="Arial" w:cs="Arial"/>
                <w:color w:val="1A1A1A"/>
                <w:sz w:val="20"/>
                <w:szCs w:val="20"/>
              </w:rPr>
              <w:t>Chair</w:t>
            </w:r>
            <w:r w:rsidRPr="0014054F">
              <w:rPr>
                <w:rFonts w:ascii="Arial" w:hAnsi="Arial" w:cs="Arial"/>
                <w:sz w:val="20"/>
                <w:szCs w:val="20"/>
              </w:rPr>
              <w:t xml:space="preserve"> to Submit action </w:t>
            </w:r>
            <w:r w:rsidRPr="006F7DFA">
              <w:rPr>
                <w:rFonts w:ascii="Arial" w:hAnsi="Arial" w:cs="Arial"/>
                <w:bCs/>
                <w:color w:val="FF0000"/>
                <w:sz w:val="20"/>
                <w:szCs w:val="20"/>
                <w:shd w:val="clear" w:color="auto" w:fill="FFFFFF"/>
              </w:rPr>
              <w:t>FS-Case-610535997</w:t>
            </w:r>
          </w:p>
        </w:tc>
        <w:tc>
          <w:tcPr>
            <w:tcW w:w="992" w:type="dxa"/>
            <w:shd w:val="clear" w:color="auto" w:fill="auto"/>
            <w:tcMar>
              <w:top w:w="100" w:type="dxa"/>
              <w:left w:w="100" w:type="dxa"/>
              <w:bottom w:w="100" w:type="dxa"/>
              <w:right w:w="100" w:type="dxa"/>
            </w:tcMar>
          </w:tcPr>
          <w:p w:rsidR="003E13D9" w:rsidRDefault="003E13D9" w:rsidP="0066330C">
            <w:pPr>
              <w:widowControl w:val="0"/>
              <w:pBdr>
                <w:top w:val="nil"/>
                <w:left w:val="nil"/>
                <w:bottom w:val="nil"/>
                <w:right w:val="nil"/>
                <w:between w:val="nil"/>
              </w:pBdr>
              <w:spacing w:line="235" w:lineRule="auto"/>
              <w:ind w:left="123" w:right="51"/>
              <w:rPr>
                <w:rFonts w:eastAsia="Cambria"/>
                <w:b/>
                <w:color w:val="1A1A1A"/>
              </w:rPr>
            </w:pPr>
            <w:r>
              <w:rPr>
                <w:rFonts w:eastAsia="Cambria"/>
                <w:b/>
                <w:color w:val="1A1A1A"/>
              </w:rPr>
              <w:t>Chair</w:t>
            </w: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t>Associate member for CG meetings</w:t>
            </w:r>
          </w:p>
        </w:tc>
        <w:tc>
          <w:tcPr>
            <w:tcW w:w="6804" w:type="dxa"/>
            <w:shd w:val="clear" w:color="auto" w:fill="auto"/>
            <w:tcMar>
              <w:top w:w="100" w:type="dxa"/>
              <w:left w:w="100" w:type="dxa"/>
              <w:bottom w:w="100" w:type="dxa"/>
              <w:right w:w="100" w:type="dxa"/>
            </w:tcMar>
          </w:tcPr>
          <w:p w:rsidR="003E13D9" w:rsidRPr="0014054F" w:rsidRDefault="003E13D9" w:rsidP="0066330C">
            <w:pPr>
              <w:tabs>
                <w:tab w:val="center" w:pos="3302"/>
              </w:tabs>
              <w:spacing w:line="240" w:lineRule="auto"/>
              <w:jc w:val="both"/>
              <w:rPr>
                <w:sz w:val="20"/>
                <w:szCs w:val="20"/>
              </w:rPr>
            </w:pPr>
            <w:r w:rsidRPr="0014054F">
              <w:rPr>
                <w:sz w:val="20"/>
                <w:szCs w:val="20"/>
              </w:rPr>
              <w:t>Brian Stewart was proposed as an associate Member to represent NRCC on Common Good matters alongside Loreine Thomson. No dissent, Approved.</w:t>
            </w:r>
          </w:p>
        </w:tc>
        <w:tc>
          <w:tcPr>
            <w:tcW w:w="992" w:type="dxa"/>
            <w:shd w:val="clear" w:color="auto" w:fill="auto"/>
            <w:tcMar>
              <w:top w:w="100" w:type="dxa"/>
              <w:left w:w="100" w:type="dxa"/>
              <w:bottom w:w="100" w:type="dxa"/>
              <w:right w:w="100" w:type="dxa"/>
            </w:tcMar>
          </w:tcPr>
          <w:p w:rsidR="003E13D9" w:rsidRDefault="003E13D9" w:rsidP="0066330C">
            <w:pPr>
              <w:widowControl w:val="0"/>
              <w:pBdr>
                <w:top w:val="nil"/>
                <w:left w:val="nil"/>
                <w:bottom w:val="nil"/>
                <w:right w:val="nil"/>
                <w:between w:val="nil"/>
              </w:pBdr>
              <w:spacing w:line="235" w:lineRule="auto"/>
              <w:ind w:left="123" w:right="51"/>
              <w:rPr>
                <w:rFonts w:eastAsia="Cambria"/>
                <w:b/>
                <w:color w:val="1A1A1A"/>
              </w:rPr>
            </w:pP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color w:val="000000" w:themeColor="text1"/>
                <w:sz w:val="20"/>
                <w:szCs w:val="20"/>
              </w:rPr>
              <w:t>Updates From Ward Members Activities Supporting the Residents of the Ward</w:t>
            </w:r>
          </w:p>
        </w:tc>
        <w:tc>
          <w:tcPr>
            <w:tcW w:w="6804" w:type="dxa"/>
            <w:shd w:val="clear" w:color="auto" w:fill="auto"/>
            <w:tcMar>
              <w:top w:w="100" w:type="dxa"/>
              <w:left w:w="100" w:type="dxa"/>
              <w:bottom w:w="100" w:type="dxa"/>
              <w:right w:w="100" w:type="dxa"/>
            </w:tcMar>
          </w:tcPr>
          <w:p w:rsidR="003E13D9" w:rsidRPr="0014054F" w:rsidRDefault="003E13D9" w:rsidP="0066330C">
            <w:pPr>
              <w:tabs>
                <w:tab w:val="center" w:pos="3302"/>
              </w:tabs>
              <w:spacing w:line="240" w:lineRule="auto"/>
              <w:jc w:val="both"/>
              <w:rPr>
                <w:sz w:val="20"/>
                <w:szCs w:val="20"/>
              </w:rPr>
            </w:pPr>
            <w:r>
              <w:rPr>
                <w:sz w:val="20"/>
                <w:szCs w:val="20"/>
              </w:rPr>
              <w:t xml:space="preserve">There will be a stakeholder meeting about the new Academy School shortly. </w:t>
            </w:r>
          </w:p>
        </w:tc>
        <w:tc>
          <w:tcPr>
            <w:tcW w:w="992" w:type="dxa"/>
            <w:shd w:val="clear" w:color="auto" w:fill="auto"/>
            <w:tcMar>
              <w:top w:w="100" w:type="dxa"/>
              <w:left w:w="100" w:type="dxa"/>
              <w:bottom w:w="100" w:type="dxa"/>
              <w:right w:w="100" w:type="dxa"/>
            </w:tcMar>
          </w:tcPr>
          <w:p w:rsidR="003E13D9" w:rsidRPr="005A04FF" w:rsidRDefault="003E13D9" w:rsidP="0066330C">
            <w:pPr>
              <w:widowControl w:val="0"/>
              <w:pBdr>
                <w:top w:val="nil"/>
                <w:left w:val="nil"/>
                <w:bottom w:val="nil"/>
                <w:right w:val="nil"/>
                <w:between w:val="nil"/>
              </w:pBdr>
              <w:spacing w:line="235" w:lineRule="auto"/>
              <w:ind w:left="123" w:right="51"/>
              <w:rPr>
                <w:rFonts w:eastAsia="Cambria"/>
                <w:b/>
                <w:color w:val="1A1A1A"/>
              </w:rPr>
            </w:pP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t xml:space="preserve">Meeting with Fiona </w:t>
            </w:r>
            <w:proofErr w:type="spellStart"/>
            <w:r w:rsidRPr="006168C4">
              <w:rPr>
                <w:rFonts w:ascii="Arial" w:hAnsi="Arial" w:cs="Arial"/>
                <w:b/>
                <w:sz w:val="20"/>
                <w:szCs w:val="20"/>
              </w:rPr>
              <w:t>Hyslop</w:t>
            </w:r>
            <w:proofErr w:type="spellEnd"/>
          </w:p>
        </w:tc>
        <w:tc>
          <w:tcPr>
            <w:tcW w:w="6804" w:type="dxa"/>
            <w:shd w:val="clear" w:color="auto" w:fill="auto"/>
            <w:tcMar>
              <w:top w:w="100" w:type="dxa"/>
              <w:left w:w="100" w:type="dxa"/>
              <w:bottom w:w="100" w:type="dxa"/>
              <w:right w:w="100" w:type="dxa"/>
            </w:tcMar>
          </w:tcPr>
          <w:p w:rsidR="003E13D9" w:rsidRPr="0014054F" w:rsidRDefault="003E13D9" w:rsidP="0066330C">
            <w:pPr>
              <w:pStyle w:val="NormalWeb"/>
              <w:spacing w:before="0" w:beforeAutospacing="0" w:after="0" w:afterAutospacing="0"/>
              <w:jc w:val="both"/>
              <w:rPr>
                <w:rFonts w:ascii="Arial" w:hAnsi="Arial" w:cs="Arial"/>
                <w:color w:val="000000"/>
                <w:sz w:val="20"/>
                <w:szCs w:val="20"/>
              </w:rPr>
            </w:pPr>
            <w:r w:rsidRPr="0014054F">
              <w:rPr>
                <w:rFonts w:ascii="Arial" w:hAnsi="Arial" w:cs="Arial"/>
                <w:color w:val="000000"/>
                <w:sz w:val="20"/>
                <w:szCs w:val="20"/>
              </w:rPr>
              <w:t xml:space="preserve">The Inverness Courier have organised a meeting with Fiona </w:t>
            </w:r>
            <w:proofErr w:type="spellStart"/>
            <w:r w:rsidRPr="0014054F">
              <w:rPr>
                <w:rFonts w:ascii="Arial" w:hAnsi="Arial" w:cs="Arial"/>
                <w:color w:val="000000"/>
                <w:sz w:val="20"/>
                <w:szCs w:val="20"/>
              </w:rPr>
              <w:t>Hyslop</w:t>
            </w:r>
            <w:proofErr w:type="spellEnd"/>
            <w:r w:rsidRPr="0014054F">
              <w:rPr>
                <w:rFonts w:ascii="Arial" w:hAnsi="Arial" w:cs="Arial"/>
                <w:color w:val="000000"/>
                <w:sz w:val="20"/>
                <w:szCs w:val="20"/>
              </w:rPr>
              <w:t xml:space="preserve"> on 31</w:t>
            </w:r>
            <w:r w:rsidRPr="0014054F">
              <w:rPr>
                <w:rFonts w:ascii="Arial" w:hAnsi="Arial" w:cs="Arial"/>
                <w:color w:val="000000"/>
                <w:sz w:val="20"/>
                <w:szCs w:val="20"/>
                <w:vertAlign w:val="superscript"/>
              </w:rPr>
              <w:t>st</w:t>
            </w:r>
            <w:r w:rsidRPr="0014054F">
              <w:rPr>
                <w:rFonts w:ascii="Arial" w:hAnsi="Arial" w:cs="Arial"/>
                <w:color w:val="000000"/>
                <w:sz w:val="20"/>
                <w:szCs w:val="20"/>
              </w:rPr>
              <w:t xml:space="preserve"> of May to discuss the By-pass.</w:t>
            </w:r>
          </w:p>
        </w:tc>
        <w:tc>
          <w:tcPr>
            <w:tcW w:w="992" w:type="dxa"/>
            <w:shd w:val="clear" w:color="auto" w:fill="auto"/>
            <w:tcMar>
              <w:top w:w="100" w:type="dxa"/>
              <w:left w:w="100" w:type="dxa"/>
              <w:bottom w:w="100" w:type="dxa"/>
              <w:right w:w="100" w:type="dxa"/>
            </w:tcMar>
          </w:tcPr>
          <w:p w:rsidR="003E13D9" w:rsidRPr="00AB33FE" w:rsidRDefault="003E13D9" w:rsidP="0066330C">
            <w:pPr>
              <w:widowControl w:val="0"/>
              <w:pBdr>
                <w:top w:val="nil"/>
                <w:left w:val="nil"/>
                <w:bottom w:val="nil"/>
                <w:right w:val="nil"/>
                <w:between w:val="nil"/>
              </w:pBdr>
              <w:spacing w:line="235" w:lineRule="auto"/>
              <w:ind w:right="51"/>
              <w:rPr>
                <w:rFonts w:eastAsia="Cambria"/>
                <w:color w:val="1A1A1A"/>
                <w:sz w:val="20"/>
                <w:szCs w:val="20"/>
              </w:rPr>
            </w:pP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t>New Nairn Academy and the Library</w:t>
            </w:r>
          </w:p>
          <w:p w:rsidR="003E13D9" w:rsidRPr="006168C4" w:rsidRDefault="003E13D9" w:rsidP="0066330C">
            <w:pPr>
              <w:pStyle w:val="NormalWeb"/>
              <w:spacing w:before="0" w:beforeAutospacing="0" w:after="0" w:afterAutospacing="0"/>
              <w:ind w:left="360"/>
              <w:rPr>
                <w:rFonts w:ascii="Arial" w:hAnsi="Arial" w:cs="Arial"/>
                <w:b/>
                <w:color w:val="000000" w:themeColor="text1"/>
                <w:sz w:val="20"/>
                <w:szCs w:val="20"/>
              </w:rPr>
            </w:pPr>
          </w:p>
        </w:tc>
        <w:tc>
          <w:tcPr>
            <w:tcW w:w="6804" w:type="dxa"/>
            <w:shd w:val="clear" w:color="auto" w:fill="auto"/>
            <w:tcMar>
              <w:top w:w="100" w:type="dxa"/>
              <w:left w:w="100" w:type="dxa"/>
              <w:bottom w:w="100" w:type="dxa"/>
              <w:right w:w="100" w:type="dxa"/>
            </w:tcMar>
          </w:tcPr>
          <w:p w:rsidR="003E13D9" w:rsidRPr="006F7DFA" w:rsidRDefault="003E13D9" w:rsidP="0066330C">
            <w:pPr>
              <w:pStyle w:val="NormalWeb"/>
              <w:spacing w:before="0" w:beforeAutospacing="0" w:after="0" w:afterAutospacing="0"/>
              <w:jc w:val="both"/>
              <w:rPr>
                <w:rFonts w:ascii="Arial" w:hAnsi="Arial" w:cs="Arial"/>
                <w:color w:val="000000"/>
                <w:sz w:val="20"/>
                <w:szCs w:val="20"/>
              </w:rPr>
            </w:pPr>
            <w:r w:rsidRPr="006F7DFA">
              <w:rPr>
                <w:rFonts w:ascii="Arial" w:hAnsi="Arial" w:cs="Arial"/>
                <w:sz w:val="20"/>
                <w:szCs w:val="20"/>
              </w:rPr>
              <w:t>No update on the planning position of the Library and the School.</w:t>
            </w:r>
          </w:p>
        </w:tc>
        <w:tc>
          <w:tcPr>
            <w:tcW w:w="992" w:type="dxa"/>
            <w:shd w:val="clear" w:color="auto" w:fill="auto"/>
            <w:tcMar>
              <w:top w:w="100" w:type="dxa"/>
              <w:left w:w="100" w:type="dxa"/>
              <w:bottom w:w="100" w:type="dxa"/>
              <w:right w:w="100" w:type="dxa"/>
            </w:tcMar>
          </w:tcPr>
          <w:p w:rsidR="003E13D9" w:rsidRPr="00AB33FE" w:rsidRDefault="003E13D9" w:rsidP="0066330C">
            <w:pPr>
              <w:widowControl w:val="0"/>
              <w:pBdr>
                <w:top w:val="nil"/>
                <w:left w:val="nil"/>
                <w:bottom w:val="nil"/>
                <w:right w:val="nil"/>
                <w:between w:val="nil"/>
              </w:pBdr>
              <w:spacing w:line="235" w:lineRule="auto"/>
              <w:ind w:right="51"/>
              <w:rPr>
                <w:rFonts w:eastAsia="Cambria"/>
                <w:color w:val="1A1A1A"/>
                <w:sz w:val="20"/>
                <w:szCs w:val="20"/>
              </w:rPr>
            </w:pPr>
            <w:r w:rsidRPr="00AB33FE">
              <w:rPr>
                <w:rFonts w:eastAsia="Cambria"/>
                <w:color w:val="1A1A1A"/>
                <w:sz w:val="20"/>
                <w:szCs w:val="20"/>
              </w:rPr>
              <w:t>PO / BJ</w:t>
            </w:r>
          </w:p>
        </w:tc>
      </w:tr>
      <w:tr w:rsidR="003E13D9" w:rsidRPr="005A04FF" w:rsidTr="0066330C">
        <w:trPr>
          <w:trHeight w:val="715"/>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t>Update on LPP</w:t>
            </w:r>
          </w:p>
          <w:p w:rsidR="003E13D9" w:rsidRPr="006168C4" w:rsidRDefault="003E13D9" w:rsidP="0066330C">
            <w:pPr>
              <w:pStyle w:val="NormalWeb"/>
              <w:spacing w:before="0" w:beforeAutospacing="0" w:after="0" w:afterAutospacing="0"/>
              <w:ind w:left="720"/>
              <w:rPr>
                <w:rFonts w:ascii="Arial" w:hAnsi="Arial" w:cs="Arial"/>
                <w:b/>
                <w:sz w:val="20"/>
                <w:szCs w:val="20"/>
              </w:rPr>
            </w:pPr>
          </w:p>
        </w:tc>
        <w:tc>
          <w:tcPr>
            <w:tcW w:w="6804" w:type="dxa"/>
            <w:shd w:val="clear" w:color="auto" w:fill="auto"/>
            <w:tcMar>
              <w:top w:w="100" w:type="dxa"/>
              <w:left w:w="100" w:type="dxa"/>
              <w:bottom w:w="100" w:type="dxa"/>
              <w:right w:w="100" w:type="dxa"/>
            </w:tcMar>
          </w:tcPr>
          <w:p w:rsidR="003E13D9" w:rsidRPr="0014054F" w:rsidRDefault="003E13D9" w:rsidP="0066330C">
            <w:pPr>
              <w:spacing w:line="240" w:lineRule="auto"/>
              <w:jc w:val="both"/>
              <w:rPr>
                <w:sz w:val="20"/>
                <w:szCs w:val="20"/>
              </w:rPr>
            </w:pPr>
            <w:r w:rsidRPr="0014054F">
              <w:rPr>
                <w:sz w:val="20"/>
                <w:szCs w:val="20"/>
              </w:rPr>
              <w:t xml:space="preserve">Chair presented a brief update on the LPP. The plan is in the data gathering part of the process. All seven sessions around the Town and the Shire including </w:t>
            </w:r>
            <w:proofErr w:type="spellStart"/>
            <w:r w:rsidRPr="0014054F">
              <w:rPr>
                <w:sz w:val="20"/>
                <w:szCs w:val="20"/>
              </w:rPr>
              <w:t>Croy</w:t>
            </w:r>
            <w:proofErr w:type="spellEnd"/>
            <w:r w:rsidRPr="0014054F">
              <w:rPr>
                <w:sz w:val="20"/>
                <w:szCs w:val="20"/>
              </w:rPr>
              <w:t xml:space="preserve"> have been held. The process has moved onto data analysis. Workshops are to commence in early May and meetings </w:t>
            </w:r>
            <w:proofErr w:type="gramStart"/>
            <w:r w:rsidRPr="0014054F">
              <w:rPr>
                <w:sz w:val="20"/>
                <w:szCs w:val="20"/>
              </w:rPr>
              <w:t>with  Business</w:t>
            </w:r>
            <w:proofErr w:type="gramEnd"/>
            <w:r w:rsidRPr="0014054F">
              <w:rPr>
                <w:sz w:val="20"/>
                <w:szCs w:val="20"/>
              </w:rPr>
              <w:t xml:space="preserve"> groups and other parties in next few weeks. </w:t>
            </w:r>
          </w:p>
        </w:tc>
        <w:tc>
          <w:tcPr>
            <w:tcW w:w="992" w:type="dxa"/>
            <w:shd w:val="clear" w:color="auto" w:fill="auto"/>
            <w:tcMar>
              <w:top w:w="100" w:type="dxa"/>
              <w:left w:w="100" w:type="dxa"/>
              <w:bottom w:w="100" w:type="dxa"/>
              <w:right w:w="100" w:type="dxa"/>
            </w:tcMar>
          </w:tcPr>
          <w:p w:rsidR="003E13D9" w:rsidRPr="005A04FF" w:rsidRDefault="003E13D9" w:rsidP="0066330C">
            <w:pPr>
              <w:widowControl w:val="0"/>
              <w:pBdr>
                <w:top w:val="nil"/>
                <w:left w:val="nil"/>
                <w:bottom w:val="nil"/>
                <w:right w:val="nil"/>
                <w:between w:val="nil"/>
              </w:pBdr>
              <w:spacing w:line="235" w:lineRule="auto"/>
              <w:ind w:left="123" w:right="51"/>
              <w:rPr>
                <w:rFonts w:eastAsia="Cambria"/>
                <w:b/>
                <w:color w:val="1A1A1A"/>
              </w:rPr>
            </w:pP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t xml:space="preserve">Coastal erosion. </w:t>
            </w:r>
          </w:p>
          <w:p w:rsidR="003E13D9" w:rsidRPr="006168C4" w:rsidRDefault="003E13D9" w:rsidP="0066330C">
            <w:pPr>
              <w:pStyle w:val="NormalWeb"/>
              <w:spacing w:before="0" w:beforeAutospacing="0" w:after="0" w:afterAutospacing="0"/>
              <w:ind w:left="720"/>
              <w:rPr>
                <w:rFonts w:ascii="Arial" w:hAnsi="Arial" w:cs="Arial"/>
                <w:b/>
                <w:bCs/>
                <w:color w:val="000000" w:themeColor="text1"/>
                <w:sz w:val="20"/>
                <w:szCs w:val="20"/>
              </w:rPr>
            </w:pPr>
          </w:p>
        </w:tc>
        <w:tc>
          <w:tcPr>
            <w:tcW w:w="6804" w:type="dxa"/>
            <w:shd w:val="clear" w:color="auto" w:fill="auto"/>
            <w:tcMar>
              <w:top w:w="100" w:type="dxa"/>
              <w:left w:w="100" w:type="dxa"/>
              <w:bottom w:w="100" w:type="dxa"/>
              <w:right w:w="100" w:type="dxa"/>
            </w:tcMar>
          </w:tcPr>
          <w:p w:rsidR="003E13D9" w:rsidRPr="0014054F" w:rsidRDefault="003E13D9" w:rsidP="0066330C">
            <w:pPr>
              <w:pStyle w:val="NormalWeb"/>
              <w:rPr>
                <w:rFonts w:ascii="Arial" w:hAnsi="Arial" w:cs="Arial"/>
                <w:color w:val="000000" w:themeColor="text1"/>
                <w:sz w:val="20"/>
                <w:szCs w:val="20"/>
              </w:rPr>
            </w:pPr>
            <w:r w:rsidRPr="0014054F">
              <w:rPr>
                <w:rFonts w:ascii="Arial" w:hAnsi="Arial" w:cs="Arial"/>
                <w:color w:val="000000" w:themeColor="text1"/>
                <w:sz w:val="20"/>
                <w:szCs w:val="20"/>
              </w:rPr>
              <w:t>Discussion on the coastal erosion and what was best for Nairn and the Nairn Common Good.</w:t>
            </w:r>
            <w:r>
              <w:rPr>
                <w:rFonts w:ascii="Arial" w:hAnsi="Arial" w:cs="Arial"/>
                <w:color w:val="000000" w:themeColor="text1"/>
                <w:sz w:val="20"/>
                <w:szCs w:val="20"/>
              </w:rPr>
              <w:t xml:space="preserve"> Nairn coast needs to be protected from further erosion. A beach site inspection took place earlier in the month attended by Cllr Oldham, Alastair Noble, Graham Stewart, Kristin </w:t>
            </w:r>
            <w:proofErr w:type="gramStart"/>
            <w:r>
              <w:rPr>
                <w:rFonts w:ascii="Arial" w:hAnsi="Arial" w:cs="Arial"/>
                <w:color w:val="000000" w:themeColor="text1"/>
                <w:sz w:val="20"/>
                <w:szCs w:val="20"/>
              </w:rPr>
              <w:t>Duncan  and</w:t>
            </w:r>
            <w:proofErr w:type="gramEnd"/>
            <w:r>
              <w:rPr>
                <w:rFonts w:ascii="Arial" w:hAnsi="Arial" w:cs="Arial"/>
                <w:color w:val="000000" w:themeColor="text1"/>
                <w:sz w:val="20"/>
                <w:szCs w:val="20"/>
              </w:rPr>
              <w:t xml:space="preserve"> Hamish Bain. The gabions are now exposed to the sea from the groin at Marine Cottages well along to the East. These need to be repaired and protected along with new gabions to increase the protection. Any breach of the sea wall will be detrimental to the Links and to </w:t>
            </w:r>
            <w:proofErr w:type="spellStart"/>
            <w:r>
              <w:rPr>
                <w:rFonts w:ascii="Arial" w:hAnsi="Arial" w:cs="Arial"/>
                <w:color w:val="000000" w:themeColor="text1"/>
                <w:sz w:val="20"/>
                <w:szCs w:val="20"/>
              </w:rPr>
              <w:t>Fishertown</w:t>
            </w:r>
            <w:proofErr w:type="spellEnd"/>
            <w:r>
              <w:rPr>
                <w:rFonts w:ascii="Arial" w:hAnsi="Arial" w:cs="Arial"/>
                <w:color w:val="000000" w:themeColor="text1"/>
                <w:sz w:val="20"/>
                <w:szCs w:val="20"/>
              </w:rPr>
              <w:t>. Although the recent report is centred on the central beach, the east beach dunes are in need of protection too, If the dunes are eroded much further this will threaten the Ministers Loch, the golf course, the sewage works and the caravan site.</w:t>
            </w:r>
          </w:p>
        </w:tc>
        <w:tc>
          <w:tcPr>
            <w:tcW w:w="992" w:type="dxa"/>
            <w:shd w:val="clear" w:color="auto" w:fill="auto"/>
            <w:tcMar>
              <w:top w:w="100" w:type="dxa"/>
              <w:left w:w="100" w:type="dxa"/>
              <w:bottom w:w="100" w:type="dxa"/>
              <w:right w:w="100" w:type="dxa"/>
            </w:tcMar>
          </w:tcPr>
          <w:p w:rsidR="003E13D9" w:rsidRPr="005A04FF" w:rsidRDefault="003E13D9" w:rsidP="0066330C">
            <w:pPr>
              <w:widowControl w:val="0"/>
              <w:pBdr>
                <w:top w:val="nil"/>
                <w:left w:val="nil"/>
                <w:bottom w:val="nil"/>
                <w:right w:val="nil"/>
                <w:between w:val="nil"/>
              </w:pBdr>
              <w:spacing w:line="235" w:lineRule="auto"/>
              <w:ind w:left="123" w:right="51"/>
              <w:rPr>
                <w:rFonts w:eastAsia="Cambria"/>
                <w:b/>
                <w:color w:val="1A1A1A"/>
              </w:rPr>
            </w:pPr>
          </w:p>
        </w:tc>
      </w:tr>
      <w:tr w:rsidR="003E13D9" w:rsidRPr="005A04FF" w:rsidTr="0066330C">
        <w:trPr>
          <w:trHeight w:val="64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lastRenderedPageBreak/>
              <w:t xml:space="preserve">New Boundaries for </w:t>
            </w:r>
            <w:proofErr w:type="spellStart"/>
            <w:r w:rsidRPr="006168C4">
              <w:rPr>
                <w:rFonts w:ascii="Arial" w:hAnsi="Arial" w:cs="Arial"/>
                <w:b/>
                <w:sz w:val="20"/>
                <w:szCs w:val="20"/>
              </w:rPr>
              <w:t>Holyrood</w:t>
            </w:r>
            <w:proofErr w:type="spellEnd"/>
            <w:r w:rsidRPr="006168C4">
              <w:rPr>
                <w:rFonts w:ascii="Arial" w:hAnsi="Arial" w:cs="Arial"/>
                <w:b/>
                <w:sz w:val="20"/>
                <w:szCs w:val="20"/>
              </w:rPr>
              <w:t xml:space="preserve"> elections</w:t>
            </w:r>
          </w:p>
          <w:p w:rsidR="003E13D9" w:rsidRPr="006168C4" w:rsidRDefault="003E13D9" w:rsidP="0066330C">
            <w:pPr>
              <w:pStyle w:val="NormalWeb"/>
              <w:spacing w:before="0" w:beforeAutospacing="0" w:after="0" w:afterAutospacing="0"/>
              <w:ind w:left="720"/>
              <w:rPr>
                <w:rFonts w:ascii="Arial" w:hAnsi="Arial" w:cs="Arial"/>
                <w:b/>
                <w:bCs/>
                <w:sz w:val="20"/>
                <w:szCs w:val="20"/>
              </w:rPr>
            </w:pPr>
          </w:p>
        </w:tc>
        <w:tc>
          <w:tcPr>
            <w:tcW w:w="6804" w:type="dxa"/>
            <w:shd w:val="clear" w:color="auto" w:fill="auto"/>
            <w:tcMar>
              <w:top w:w="100" w:type="dxa"/>
              <w:left w:w="100" w:type="dxa"/>
              <w:bottom w:w="100" w:type="dxa"/>
              <w:right w:w="100" w:type="dxa"/>
            </w:tcMar>
          </w:tcPr>
          <w:p w:rsidR="003E13D9" w:rsidRPr="0014054F" w:rsidRDefault="003E13D9" w:rsidP="0066330C">
            <w:pPr>
              <w:pStyle w:val="NormalWeb"/>
              <w:spacing w:before="0" w:beforeAutospacing="0" w:after="0" w:afterAutospacing="0"/>
              <w:jc w:val="both"/>
              <w:rPr>
                <w:rFonts w:ascii="Arial" w:hAnsi="Arial" w:cs="Arial"/>
                <w:color w:val="000000"/>
                <w:sz w:val="20"/>
                <w:szCs w:val="20"/>
              </w:rPr>
            </w:pPr>
            <w:r w:rsidRPr="0014054F">
              <w:rPr>
                <w:rFonts w:ascii="Arial" w:hAnsi="Arial" w:cs="Arial"/>
                <w:color w:val="000000"/>
                <w:sz w:val="20"/>
                <w:szCs w:val="20"/>
              </w:rPr>
              <w:t>Members were already aware of the new boundaries. No comments made.</w:t>
            </w:r>
          </w:p>
        </w:tc>
        <w:tc>
          <w:tcPr>
            <w:tcW w:w="992" w:type="dxa"/>
            <w:shd w:val="clear" w:color="auto" w:fill="auto"/>
            <w:tcMar>
              <w:top w:w="100" w:type="dxa"/>
              <w:left w:w="100" w:type="dxa"/>
              <w:bottom w:w="100" w:type="dxa"/>
              <w:right w:w="100" w:type="dxa"/>
            </w:tcMar>
          </w:tcPr>
          <w:p w:rsidR="003E13D9" w:rsidRPr="005A04FF" w:rsidRDefault="003E13D9" w:rsidP="0066330C">
            <w:pPr>
              <w:widowControl w:val="0"/>
              <w:pBdr>
                <w:top w:val="nil"/>
                <w:left w:val="nil"/>
                <w:bottom w:val="nil"/>
                <w:right w:val="nil"/>
                <w:between w:val="nil"/>
              </w:pBdr>
              <w:spacing w:line="235" w:lineRule="auto"/>
              <w:ind w:right="51"/>
              <w:rPr>
                <w:rFonts w:eastAsia="Cambria"/>
                <w:b/>
                <w:color w:val="1A1A1A"/>
              </w:rPr>
            </w:pPr>
          </w:p>
        </w:tc>
      </w:tr>
      <w:tr w:rsidR="003E13D9" w:rsidRPr="005A04FF" w:rsidTr="0066330C">
        <w:trPr>
          <w:trHeight w:val="961"/>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t>Grantown Road</w:t>
            </w:r>
          </w:p>
        </w:tc>
        <w:tc>
          <w:tcPr>
            <w:tcW w:w="6804" w:type="dxa"/>
            <w:shd w:val="clear" w:color="auto" w:fill="auto"/>
            <w:tcMar>
              <w:top w:w="100" w:type="dxa"/>
              <w:left w:w="100" w:type="dxa"/>
              <w:bottom w:w="100" w:type="dxa"/>
              <w:right w:w="100" w:type="dxa"/>
            </w:tcMar>
          </w:tcPr>
          <w:p w:rsidR="003E13D9" w:rsidRPr="0014054F" w:rsidRDefault="003E13D9" w:rsidP="0066330C">
            <w:pPr>
              <w:pStyle w:val="NormalWeb"/>
              <w:spacing w:before="0" w:beforeAutospacing="0" w:after="0" w:afterAutospacing="0"/>
              <w:jc w:val="both"/>
              <w:rPr>
                <w:rFonts w:ascii="Arial" w:hAnsi="Arial" w:cs="Arial"/>
                <w:sz w:val="20"/>
                <w:szCs w:val="20"/>
              </w:rPr>
            </w:pPr>
            <w:r w:rsidRPr="0014054F">
              <w:rPr>
                <w:rFonts w:ascii="Arial" w:hAnsi="Arial" w:cs="Arial"/>
                <w:sz w:val="20"/>
                <w:szCs w:val="20"/>
              </w:rPr>
              <w:t xml:space="preserve">Nairn River area has the last and only 30 mph area left in the Town under THC control. That area has two ‘Safe Routes to School’, three junctions joining from two housing estates and a Granny Barbour road. One of these junctions being an extremely dangerous junction and getting worse. The visual splay would appear to be well below current standards, it is across from the cemetery which means when there is a funeral on the road is reduced to a single lane due to parked cars. It has been proven by THC </w:t>
            </w:r>
            <w:proofErr w:type="gramStart"/>
            <w:r w:rsidRPr="0014054F">
              <w:rPr>
                <w:rFonts w:ascii="Arial" w:hAnsi="Arial" w:cs="Arial"/>
                <w:sz w:val="20"/>
                <w:szCs w:val="20"/>
              </w:rPr>
              <w:t>themselves</w:t>
            </w:r>
            <w:proofErr w:type="gramEnd"/>
            <w:r w:rsidRPr="0014054F">
              <w:rPr>
                <w:rFonts w:ascii="Arial" w:hAnsi="Arial" w:cs="Arial"/>
                <w:sz w:val="20"/>
                <w:szCs w:val="20"/>
              </w:rPr>
              <w:t xml:space="preserve"> that vehicles routinely break the 30mph speed limit by as much as 35mph if not more. This road and these junctions need attention to make them safe for car users and pedestrians alike.</w:t>
            </w:r>
          </w:p>
          <w:p w:rsidR="003E13D9" w:rsidRPr="0014054F" w:rsidRDefault="003E13D9" w:rsidP="0066330C">
            <w:pPr>
              <w:pStyle w:val="NormalWeb"/>
              <w:spacing w:before="0" w:beforeAutospacing="0" w:after="0" w:afterAutospacing="0"/>
              <w:jc w:val="both"/>
              <w:rPr>
                <w:rFonts w:ascii="Arial" w:hAnsi="Arial" w:cs="Arial"/>
                <w:sz w:val="20"/>
                <w:szCs w:val="20"/>
              </w:rPr>
            </w:pPr>
          </w:p>
          <w:p w:rsidR="003E13D9" w:rsidRPr="0014054F" w:rsidRDefault="003E13D9" w:rsidP="0066330C">
            <w:pPr>
              <w:pStyle w:val="NormalWeb"/>
              <w:spacing w:before="0" w:beforeAutospacing="0" w:after="0" w:afterAutospacing="0"/>
              <w:jc w:val="both"/>
              <w:rPr>
                <w:rFonts w:ascii="Arial" w:hAnsi="Arial" w:cs="Arial"/>
                <w:sz w:val="20"/>
                <w:szCs w:val="20"/>
              </w:rPr>
            </w:pPr>
            <w:r w:rsidRPr="0014054F">
              <w:rPr>
                <w:rFonts w:ascii="Arial" w:hAnsi="Arial" w:cs="Arial"/>
                <w:sz w:val="20"/>
                <w:szCs w:val="20"/>
              </w:rPr>
              <w:t>Discussion turned to Cawdor Road and the requests from QRG. We were advised that the Council have already refused the actions requested by the group to reduce the speed, install road humps and so forth. The speed on the road is already 20 mph and has been for some time. Due to ambulances using the road with casualties on board the Council will not install road humps as these may cause discomfort or pain to these patients.</w:t>
            </w:r>
          </w:p>
        </w:tc>
        <w:tc>
          <w:tcPr>
            <w:tcW w:w="992" w:type="dxa"/>
            <w:shd w:val="clear" w:color="auto" w:fill="auto"/>
            <w:tcMar>
              <w:top w:w="100" w:type="dxa"/>
              <w:left w:w="100" w:type="dxa"/>
              <w:bottom w:w="100" w:type="dxa"/>
              <w:right w:w="100" w:type="dxa"/>
            </w:tcMar>
          </w:tcPr>
          <w:p w:rsidR="003E13D9" w:rsidRPr="005A04FF" w:rsidRDefault="003E13D9" w:rsidP="0066330C">
            <w:pPr>
              <w:widowControl w:val="0"/>
              <w:pBdr>
                <w:top w:val="nil"/>
                <w:left w:val="nil"/>
                <w:bottom w:val="nil"/>
                <w:right w:val="nil"/>
                <w:between w:val="nil"/>
              </w:pBdr>
              <w:spacing w:line="235" w:lineRule="auto"/>
              <w:ind w:left="123" w:right="51"/>
              <w:rPr>
                <w:rFonts w:eastAsia="Cambria"/>
                <w:b/>
                <w:color w:val="1A1A1A"/>
              </w:rPr>
            </w:pPr>
          </w:p>
        </w:tc>
      </w:tr>
      <w:tr w:rsidR="003E13D9" w:rsidRPr="005A04FF" w:rsidTr="0066330C">
        <w:trPr>
          <w:trHeight w:val="961"/>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0" w:afterAutospacing="0"/>
              <w:rPr>
                <w:rFonts w:ascii="Arial" w:hAnsi="Arial" w:cs="Arial"/>
                <w:b/>
                <w:sz w:val="20"/>
                <w:szCs w:val="20"/>
              </w:rPr>
            </w:pPr>
            <w:r w:rsidRPr="006168C4">
              <w:rPr>
                <w:rFonts w:ascii="Arial" w:hAnsi="Arial" w:cs="Arial"/>
                <w:b/>
                <w:sz w:val="20"/>
                <w:szCs w:val="20"/>
              </w:rPr>
              <w:t>AOB</w:t>
            </w:r>
          </w:p>
        </w:tc>
        <w:tc>
          <w:tcPr>
            <w:tcW w:w="6804" w:type="dxa"/>
            <w:shd w:val="clear" w:color="auto" w:fill="auto"/>
            <w:tcMar>
              <w:top w:w="100" w:type="dxa"/>
              <w:left w:w="100" w:type="dxa"/>
              <w:bottom w:w="100" w:type="dxa"/>
              <w:right w:w="100" w:type="dxa"/>
            </w:tcMar>
          </w:tcPr>
          <w:p w:rsidR="003E13D9" w:rsidRPr="0014054F" w:rsidRDefault="003E13D9" w:rsidP="0066330C">
            <w:pPr>
              <w:pStyle w:val="NormalWeb"/>
              <w:spacing w:before="0" w:beforeAutospacing="0" w:after="0" w:afterAutospacing="0"/>
              <w:rPr>
                <w:rFonts w:ascii="Arial" w:hAnsi="Arial" w:cs="Arial"/>
                <w:sz w:val="20"/>
                <w:szCs w:val="20"/>
              </w:rPr>
            </w:pPr>
            <w:r w:rsidRPr="0014054F">
              <w:rPr>
                <w:rFonts w:ascii="Arial" w:hAnsi="Arial" w:cs="Arial"/>
                <w:sz w:val="20"/>
                <w:szCs w:val="20"/>
              </w:rPr>
              <w:t>The recent socia</w:t>
            </w:r>
            <w:r>
              <w:rPr>
                <w:rFonts w:ascii="Arial" w:hAnsi="Arial" w:cs="Arial"/>
                <w:sz w:val="20"/>
                <w:szCs w:val="20"/>
              </w:rPr>
              <w:t>l media abuse being directed at NICE, Members and ex-Members of both Nairn CCs</w:t>
            </w:r>
            <w:r w:rsidRPr="0014054F">
              <w:rPr>
                <w:rFonts w:ascii="Arial" w:hAnsi="Arial" w:cs="Arial"/>
                <w:sz w:val="20"/>
                <w:szCs w:val="20"/>
              </w:rPr>
              <w:t xml:space="preserve"> is out of hand. It is coming from people on other gr</w:t>
            </w:r>
            <w:r>
              <w:rPr>
                <w:rFonts w:ascii="Arial" w:hAnsi="Arial" w:cs="Arial"/>
                <w:sz w:val="20"/>
                <w:szCs w:val="20"/>
              </w:rPr>
              <w:t xml:space="preserve">oups. A previous secretary of NRCC, who is no longer a member, </w:t>
            </w:r>
            <w:r w:rsidRPr="0014054F">
              <w:rPr>
                <w:rFonts w:ascii="Arial" w:hAnsi="Arial" w:cs="Arial"/>
                <w:sz w:val="20"/>
                <w:szCs w:val="20"/>
              </w:rPr>
              <w:t xml:space="preserve">is </w:t>
            </w:r>
            <w:r>
              <w:rPr>
                <w:rFonts w:ascii="Arial" w:hAnsi="Arial" w:cs="Arial"/>
                <w:sz w:val="20"/>
                <w:szCs w:val="20"/>
              </w:rPr>
              <w:t xml:space="preserve">also </w:t>
            </w:r>
            <w:r w:rsidRPr="0014054F">
              <w:rPr>
                <w:rFonts w:ascii="Arial" w:hAnsi="Arial" w:cs="Arial"/>
                <w:sz w:val="20"/>
                <w:szCs w:val="20"/>
              </w:rPr>
              <w:t>be</w:t>
            </w:r>
            <w:r>
              <w:rPr>
                <w:rFonts w:ascii="Arial" w:hAnsi="Arial" w:cs="Arial"/>
                <w:sz w:val="20"/>
                <w:szCs w:val="20"/>
              </w:rPr>
              <w:t>ing harassed and abused.</w:t>
            </w:r>
            <w:r w:rsidRPr="0014054F">
              <w:rPr>
                <w:rFonts w:ascii="Arial" w:hAnsi="Arial" w:cs="Arial"/>
                <w:sz w:val="20"/>
                <w:szCs w:val="20"/>
              </w:rPr>
              <w:t xml:space="preserve"> </w:t>
            </w:r>
            <w:r>
              <w:rPr>
                <w:rFonts w:ascii="Arial" w:hAnsi="Arial" w:cs="Arial"/>
                <w:sz w:val="20"/>
                <w:szCs w:val="20"/>
              </w:rPr>
              <w:t xml:space="preserve">Volunteers should not have to suffer this kind of pressure, especially from those unwilling to take on any responsibility by standing for election. The two Nairn CCs have never worked as closely together as they have for the last four years. </w:t>
            </w:r>
          </w:p>
        </w:tc>
        <w:tc>
          <w:tcPr>
            <w:tcW w:w="992" w:type="dxa"/>
            <w:shd w:val="clear" w:color="auto" w:fill="auto"/>
            <w:tcMar>
              <w:top w:w="100" w:type="dxa"/>
              <w:left w:w="100" w:type="dxa"/>
              <w:bottom w:w="100" w:type="dxa"/>
              <w:right w:w="100" w:type="dxa"/>
            </w:tcMar>
          </w:tcPr>
          <w:p w:rsidR="003E13D9" w:rsidRPr="0078416F" w:rsidRDefault="003E13D9" w:rsidP="0066330C">
            <w:pPr>
              <w:widowControl w:val="0"/>
              <w:pBdr>
                <w:top w:val="nil"/>
                <w:left w:val="nil"/>
                <w:bottom w:val="nil"/>
                <w:right w:val="nil"/>
                <w:between w:val="nil"/>
              </w:pBdr>
              <w:spacing w:line="235" w:lineRule="auto"/>
              <w:ind w:left="123" w:right="51"/>
              <w:rPr>
                <w:rFonts w:eastAsia="Cambria"/>
                <w:b/>
                <w:color w:val="1A1A1A"/>
                <w:sz w:val="20"/>
                <w:szCs w:val="20"/>
              </w:rPr>
            </w:pPr>
            <w:r w:rsidRPr="0078416F">
              <w:rPr>
                <w:rFonts w:eastAsia="Cambria"/>
                <w:b/>
                <w:color w:val="1A1A1A"/>
                <w:sz w:val="20"/>
                <w:szCs w:val="20"/>
              </w:rPr>
              <w:t>Chair</w:t>
            </w:r>
          </w:p>
        </w:tc>
      </w:tr>
      <w:tr w:rsidR="003E13D9" w:rsidRPr="005A04FF" w:rsidTr="0066330C">
        <w:trPr>
          <w:trHeight w:val="464"/>
        </w:trPr>
        <w:tc>
          <w:tcPr>
            <w:tcW w:w="2552" w:type="dxa"/>
            <w:shd w:val="clear" w:color="auto" w:fill="auto"/>
            <w:tcMar>
              <w:top w:w="100" w:type="dxa"/>
              <w:left w:w="100" w:type="dxa"/>
              <w:bottom w:w="100" w:type="dxa"/>
              <w:right w:w="100" w:type="dxa"/>
            </w:tcMar>
          </w:tcPr>
          <w:p w:rsidR="003E13D9" w:rsidRPr="006168C4" w:rsidRDefault="003E13D9" w:rsidP="003E13D9">
            <w:pPr>
              <w:pStyle w:val="ListParagraph"/>
              <w:widowControl w:val="0"/>
              <w:numPr>
                <w:ilvl w:val="0"/>
                <w:numId w:val="1"/>
              </w:numPr>
              <w:pBdr>
                <w:top w:val="nil"/>
                <w:left w:val="nil"/>
                <w:bottom w:val="nil"/>
                <w:right w:val="nil"/>
                <w:between w:val="nil"/>
              </w:pBdr>
              <w:spacing w:line="235" w:lineRule="auto"/>
              <w:ind w:right="49"/>
              <w:rPr>
                <w:rFonts w:eastAsia="Cambria"/>
                <w:b/>
                <w:bCs/>
                <w:color w:val="1A1A1A"/>
                <w:sz w:val="20"/>
                <w:szCs w:val="20"/>
              </w:rPr>
            </w:pPr>
            <w:r w:rsidRPr="006168C4">
              <w:rPr>
                <w:b/>
                <w:bCs/>
                <w:sz w:val="20"/>
                <w:szCs w:val="20"/>
              </w:rPr>
              <w:t>Future meeting date</w:t>
            </w:r>
          </w:p>
        </w:tc>
        <w:tc>
          <w:tcPr>
            <w:tcW w:w="6804" w:type="dxa"/>
            <w:shd w:val="clear" w:color="auto" w:fill="auto"/>
            <w:tcMar>
              <w:top w:w="100" w:type="dxa"/>
              <w:left w:w="100" w:type="dxa"/>
              <w:bottom w:w="100" w:type="dxa"/>
              <w:right w:w="100" w:type="dxa"/>
            </w:tcMar>
          </w:tcPr>
          <w:p w:rsidR="003E13D9" w:rsidRPr="0014054F" w:rsidRDefault="003E13D9" w:rsidP="0066330C">
            <w:pPr>
              <w:spacing w:line="240" w:lineRule="auto"/>
              <w:jc w:val="both"/>
              <w:rPr>
                <w:sz w:val="20"/>
                <w:szCs w:val="20"/>
              </w:rPr>
            </w:pPr>
            <w:r w:rsidRPr="0014054F">
              <w:rPr>
                <w:rFonts w:eastAsia="Calibri"/>
                <w:sz w:val="20"/>
                <w:szCs w:val="20"/>
              </w:rPr>
              <w:t>Next Ordinary meeting is on 2</w:t>
            </w:r>
            <w:r>
              <w:rPr>
                <w:rFonts w:eastAsia="Calibri"/>
                <w:sz w:val="20"/>
                <w:szCs w:val="20"/>
              </w:rPr>
              <w:t>2nd May 2024.</w:t>
            </w:r>
            <w:r w:rsidRPr="0014054F">
              <w:rPr>
                <w:rFonts w:eastAsia="Calibri"/>
                <w:sz w:val="20"/>
                <w:szCs w:val="20"/>
              </w:rPr>
              <w:t xml:space="preserve">  </w:t>
            </w:r>
          </w:p>
        </w:tc>
        <w:tc>
          <w:tcPr>
            <w:tcW w:w="992" w:type="dxa"/>
            <w:shd w:val="clear" w:color="auto" w:fill="auto"/>
            <w:tcMar>
              <w:top w:w="100" w:type="dxa"/>
              <w:left w:w="100" w:type="dxa"/>
              <w:bottom w:w="100" w:type="dxa"/>
              <w:right w:w="100" w:type="dxa"/>
            </w:tcMar>
          </w:tcPr>
          <w:p w:rsidR="003E13D9" w:rsidRPr="005A04FF" w:rsidRDefault="003E13D9" w:rsidP="0066330C">
            <w:pPr>
              <w:widowControl w:val="0"/>
              <w:pBdr>
                <w:top w:val="nil"/>
                <w:left w:val="nil"/>
                <w:bottom w:val="nil"/>
                <w:right w:val="nil"/>
                <w:between w:val="nil"/>
              </w:pBdr>
              <w:spacing w:line="235" w:lineRule="auto"/>
              <w:ind w:left="123" w:right="51"/>
              <w:rPr>
                <w:rFonts w:eastAsia="Cambria"/>
                <w:b/>
                <w:color w:val="000000"/>
              </w:rPr>
            </w:pPr>
          </w:p>
        </w:tc>
      </w:tr>
      <w:tr w:rsidR="003E13D9" w:rsidRPr="005A04FF" w:rsidTr="0066330C">
        <w:trPr>
          <w:trHeight w:val="616"/>
        </w:trPr>
        <w:tc>
          <w:tcPr>
            <w:tcW w:w="2552" w:type="dxa"/>
            <w:shd w:val="clear" w:color="auto" w:fill="auto"/>
            <w:tcMar>
              <w:top w:w="100" w:type="dxa"/>
              <w:left w:w="100" w:type="dxa"/>
              <w:bottom w:w="100" w:type="dxa"/>
              <w:right w:w="100" w:type="dxa"/>
            </w:tcMar>
          </w:tcPr>
          <w:p w:rsidR="003E13D9" w:rsidRPr="006168C4" w:rsidRDefault="003E13D9" w:rsidP="003E13D9">
            <w:pPr>
              <w:pStyle w:val="NormalWeb"/>
              <w:numPr>
                <w:ilvl w:val="0"/>
                <w:numId w:val="1"/>
              </w:numPr>
              <w:spacing w:before="0" w:beforeAutospacing="0" w:after="120" w:afterAutospacing="0"/>
              <w:rPr>
                <w:rFonts w:ascii="Arial" w:eastAsia="Cambria" w:hAnsi="Arial" w:cs="Arial"/>
                <w:b/>
                <w:bCs/>
                <w:color w:val="000000"/>
                <w:sz w:val="20"/>
                <w:szCs w:val="20"/>
              </w:rPr>
            </w:pPr>
            <w:r w:rsidRPr="006168C4">
              <w:rPr>
                <w:rFonts w:ascii="Arial" w:hAnsi="Arial" w:cs="Arial"/>
                <w:b/>
                <w:bCs/>
                <w:sz w:val="20"/>
                <w:szCs w:val="20"/>
              </w:rPr>
              <w:t>Chair closes meeting.</w:t>
            </w:r>
          </w:p>
        </w:tc>
        <w:tc>
          <w:tcPr>
            <w:tcW w:w="6804" w:type="dxa"/>
            <w:shd w:val="clear" w:color="auto" w:fill="auto"/>
            <w:tcMar>
              <w:top w:w="100" w:type="dxa"/>
              <w:left w:w="100" w:type="dxa"/>
              <w:bottom w:w="100" w:type="dxa"/>
              <w:right w:w="100" w:type="dxa"/>
            </w:tcMar>
          </w:tcPr>
          <w:p w:rsidR="003E13D9" w:rsidRPr="0014054F" w:rsidRDefault="003E13D9" w:rsidP="0066330C">
            <w:pPr>
              <w:jc w:val="both"/>
              <w:rPr>
                <w:sz w:val="20"/>
                <w:szCs w:val="20"/>
              </w:rPr>
            </w:pPr>
            <w:r w:rsidRPr="0014054F">
              <w:rPr>
                <w:sz w:val="20"/>
                <w:szCs w:val="20"/>
              </w:rPr>
              <w:t>Meeting closed at 21:15</w:t>
            </w:r>
          </w:p>
        </w:tc>
        <w:tc>
          <w:tcPr>
            <w:tcW w:w="992" w:type="dxa"/>
            <w:shd w:val="clear" w:color="auto" w:fill="auto"/>
            <w:tcMar>
              <w:top w:w="100" w:type="dxa"/>
              <w:left w:w="100" w:type="dxa"/>
              <w:bottom w:w="100" w:type="dxa"/>
              <w:right w:w="100" w:type="dxa"/>
            </w:tcMar>
          </w:tcPr>
          <w:p w:rsidR="003E13D9" w:rsidRPr="005A04FF" w:rsidRDefault="003E13D9" w:rsidP="0066330C">
            <w:pPr>
              <w:widowControl w:val="0"/>
              <w:pBdr>
                <w:top w:val="nil"/>
                <w:left w:val="nil"/>
                <w:bottom w:val="nil"/>
                <w:right w:val="nil"/>
                <w:between w:val="nil"/>
              </w:pBdr>
              <w:spacing w:line="235" w:lineRule="auto"/>
              <w:ind w:left="123" w:right="51"/>
              <w:rPr>
                <w:rFonts w:eastAsia="Cambria"/>
                <w:b/>
                <w:color w:val="000000"/>
              </w:rPr>
            </w:pPr>
          </w:p>
        </w:tc>
      </w:tr>
    </w:tbl>
    <w:p w:rsidR="003E13D9" w:rsidRDefault="003E13D9" w:rsidP="003E13D9">
      <w:pPr>
        <w:widowControl w:val="0"/>
        <w:pBdr>
          <w:top w:val="nil"/>
          <w:left w:val="nil"/>
          <w:bottom w:val="nil"/>
          <w:right w:val="nil"/>
          <w:between w:val="nil"/>
        </w:pBdr>
        <w:rPr>
          <w:rFonts w:eastAsia="Cambria"/>
          <w:b/>
          <w:color w:val="000000"/>
          <w:sz w:val="20"/>
          <w:szCs w:val="20"/>
        </w:rPr>
      </w:pPr>
    </w:p>
    <w:p w:rsidR="003E13D9" w:rsidRDefault="003E13D9" w:rsidP="003E13D9">
      <w:pPr>
        <w:widowControl w:val="0"/>
        <w:pBdr>
          <w:top w:val="nil"/>
          <w:left w:val="nil"/>
          <w:bottom w:val="nil"/>
          <w:right w:val="nil"/>
          <w:between w:val="nil"/>
        </w:pBdr>
        <w:rPr>
          <w:rFonts w:eastAsia="Cambria"/>
          <w:b/>
          <w:color w:val="000000"/>
          <w:sz w:val="20"/>
          <w:szCs w:val="20"/>
        </w:rPr>
      </w:pPr>
    </w:p>
    <w:p w:rsidR="003E13D9" w:rsidRDefault="003E13D9" w:rsidP="003E13D9">
      <w:pPr>
        <w:widowControl w:val="0"/>
        <w:pBdr>
          <w:top w:val="nil"/>
          <w:left w:val="nil"/>
          <w:bottom w:val="nil"/>
          <w:right w:val="nil"/>
          <w:between w:val="nil"/>
        </w:pBdr>
        <w:rPr>
          <w:rFonts w:eastAsia="Cambria"/>
          <w:b/>
          <w:color w:val="000000"/>
          <w:sz w:val="20"/>
          <w:szCs w:val="20"/>
        </w:rPr>
      </w:pPr>
    </w:p>
    <w:p w:rsidR="003E13D9" w:rsidRDefault="003E13D9" w:rsidP="003E13D9">
      <w:pPr>
        <w:widowControl w:val="0"/>
        <w:pBdr>
          <w:top w:val="nil"/>
          <w:left w:val="nil"/>
          <w:bottom w:val="nil"/>
          <w:right w:val="nil"/>
          <w:between w:val="nil"/>
        </w:pBdr>
        <w:rPr>
          <w:rFonts w:eastAsia="Cambria"/>
          <w:b/>
          <w:color w:val="000000"/>
          <w:sz w:val="20"/>
          <w:szCs w:val="20"/>
        </w:rPr>
      </w:pPr>
    </w:p>
    <w:tbl>
      <w:tblPr>
        <w:tblW w:w="2556" w:type="dxa"/>
        <w:jc w:val="center"/>
        <w:tblInd w:w="97" w:type="dxa"/>
        <w:tblLook w:val="04A0"/>
      </w:tblPr>
      <w:tblGrid>
        <w:gridCol w:w="1278"/>
        <w:gridCol w:w="1278"/>
      </w:tblGrid>
      <w:tr w:rsidR="003E13D9" w:rsidRPr="0012642E" w:rsidTr="0066330C">
        <w:trPr>
          <w:trHeight w:val="288"/>
          <w:jc w:val="center"/>
        </w:trPr>
        <w:tc>
          <w:tcPr>
            <w:tcW w:w="2556" w:type="dxa"/>
            <w:gridSpan w:val="2"/>
            <w:tcBorders>
              <w:top w:val="single" w:sz="8" w:space="0" w:color="auto"/>
              <w:left w:val="single" w:sz="8" w:space="0" w:color="auto"/>
              <w:bottom w:val="nil"/>
              <w:right w:val="single" w:sz="8" w:space="0" w:color="000000"/>
            </w:tcBorders>
            <w:shd w:val="clear" w:color="auto" w:fill="auto"/>
            <w:noWrap/>
            <w:vAlign w:val="bottom"/>
            <w:hideMark/>
          </w:tcPr>
          <w:p w:rsidR="003E13D9" w:rsidRPr="0012642E" w:rsidRDefault="003E13D9" w:rsidP="0066330C">
            <w:pPr>
              <w:spacing w:line="240" w:lineRule="auto"/>
              <w:jc w:val="center"/>
              <w:rPr>
                <w:rFonts w:ascii="Calibri" w:eastAsia="Times New Roman" w:hAnsi="Calibri" w:cs="Calibri"/>
                <w:b/>
                <w:bCs/>
                <w:color w:val="000000"/>
              </w:rPr>
            </w:pPr>
            <w:r w:rsidRPr="0012642E">
              <w:rPr>
                <w:rFonts w:ascii="Calibri" w:eastAsia="Times New Roman" w:hAnsi="Calibri" w:cs="Calibri"/>
                <w:b/>
                <w:bCs/>
                <w:color w:val="000000"/>
              </w:rPr>
              <w:t>Proposed Meeting Dates</w:t>
            </w:r>
          </w:p>
        </w:tc>
      </w:tr>
      <w:tr w:rsidR="003E13D9" w:rsidRPr="0012642E" w:rsidTr="0066330C">
        <w:trPr>
          <w:trHeight w:val="300"/>
          <w:jc w:val="center"/>
        </w:trPr>
        <w:tc>
          <w:tcPr>
            <w:tcW w:w="2556" w:type="dxa"/>
            <w:gridSpan w:val="2"/>
            <w:tcBorders>
              <w:top w:val="nil"/>
              <w:left w:val="single" w:sz="8" w:space="0" w:color="auto"/>
              <w:bottom w:val="single" w:sz="8" w:space="0" w:color="auto"/>
              <w:right w:val="single" w:sz="8" w:space="0" w:color="000000"/>
            </w:tcBorders>
            <w:shd w:val="clear" w:color="auto" w:fill="auto"/>
            <w:noWrap/>
            <w:vAlign w:val="bottom"/>
            <w:hideMark/>
          </w:tcPr>
          <w:p w:rsidR="003E13D9" w:rsidRPr="0012642E" w:rsidRDefault="003E13D9" w:rsidP="0066330C">
            <w:pPr>
              <w:spacing w:line="240" w:lineRule="auto"/>
              <w:jc w:val="center"/>
              <w:rPr>
                <w:rFonts w:ascii="Calibri" w:eastAsia="Times New Roman" w:hAnsi="Calibri" w:cs="Calibri"/>
                <w:b/>
                <w:bCs/>
                <w:color w:val="000000"/>
              </w:rPr>
            </w:pPr>
            <w:r w:rsidRPr="0012642E">
              <w:rPr>
                <w:rFonts w:ascii="Calibri" w:eastAsia="Times New Roman" w:hAnsi="Calibri" w:cs="Calibri"/>
                <w:b/>
                <w:bCs/>
                <w:color w:val="000000"/>
              </w:rPr>
              <w:t>2024</w:t>
            </w:r>
          </w:p>
        </w:tc>
      </w:tr>
      <w:tr w:rsidR="003E13D9" w:rsidRPr="0012642E" w:rsidTr="0066330C">
        <w:trPr>
          <w:trHeight w:val="288"/>
          <w:jc w:val="center"/>
        </w:trPr>
        <w:tc>
          <w:tcPr>
            <w:tcW w:w="1278" w:type="dxa"/>
            <w:tcBorders>
              <w:top w:val="nil"/>
              <w:left w:val="single" w:sz="8" w:space="0" w:color="auto"/>
              <w:bottom w:val="single" w:sz="4" w:space="0" w:color="auto"/>
              <w:right w:val="single" w:sz="4" w:space="0" w:color="auto"/>
            </w:tcBorders>
            <w:shd w:val="clear" w:color="auto" w:fill="auto"/>
            <w:noWrap/>
            <w:vAlign w:val="bottom"/>
            <w:hideMark/>
          </w:tcPr>
          <w:p w:rsidR="003E13D9" w:rsidRPr="0012642E" w:rsidRDefault="003E13D9" w:rsidP="0066330C">
            <w:pPr>
              <w:spacing w:line="240" w:lineRule="auto"/>
              <w:jc w:val="right"/>
              <w:rPr>
                <w:rFonts w:ascii="Calibri" w:eastAsia="Times New Roman" w:hAnsi="Calibri" w:cs="Calibri"/>
                <w:color w:val="000000"/>
              </w:rPr>
            </w:pPr>
            <w:r w:rsidRPr="0012642E">
              <w:rPr>
                <w:rFonts w:ascii="Calibri" w:eastAsia="Times New Roman" w:hAnsi="Calibri" w:cs="Calibri"/>
                <w:color w:val="000000"/>
              </w:rPr>
              <w:t>24/01/2024</w:t>
            </w:r>
          </w:p>
        </w:tc>
        <w:tc>
          <w:tcPr>
            <w:tcW w:w="1278" w:type="dxa"/>
            <w:tcBorders>
              <w:top w:val="nil"/>
              <w:left w:val="nil"/>
              <w:bottom w:val="single" w:sz="4" w:space="0" w:color="auto"/>
              <w:right w:val="single" w:sz="8" w:space="0" w:color="auto"/>
            </w:tcBorders>
            <w:shd w:val="clear" w:color="auto" w:fill="auto"/>
            <w:noWrap/>
            <w:vAlign w:val="bottom"/>
            <w:hideMark/>
          </w:tcPr>
          <w:p w:rsidR="003E13D9" w:rsidRPr="0012642E" w:rsidRDefault="003E13D9" w:rsidP="0066330C">
            <w:pPr>
              <w:spacing w:line="240" w:lineRule="auto"/>
              <w:jc w:val="right"/>
              <w:rPr>
                <w:rFonts w:ascii="Calibri" w:eastAsia="Times New Roman" w:hAnsi="Calibri" w:cs="Calibri"/>
                <w:color w:val="000000"/>
              </w:rPr>
            </w:pPr>
            <w:r w:rsidRPr="0012642E">
              <w:rPr>
                <w:rFonts w:ascii="Calibri" w:eastAsia="Times New Roman" w:hAnsi="Calibri" w:cs="Calibri"/>
                <w:color w:val="000000"/>
              </w:rPr>
              <w:t>24/04/2024</w:t>
            </w:r>
          </w:p>
        </w:tc>
      </w:tr>
      <w:tr w:rsidR="003E13D9" w:rsidRPr="0012642E" w:rsidTr="0066330C">
        <w:trPr>
          <w:trHeight w:val="288"/>
          <w:jc w:val="center"/>
        </w:trPr>
        <w:tc>
          <w:tcPr>
            <w:tcW w:w="1278" w:type="dxa"/>
            <w:tcBorders>
              <w:top w:val="nil"/>
              <w:left w:val="single" w:sz="8" w:space="0" w:color="auto"/>
              <w:bottom w:val="single" w:sz="4" w:space="0" w:color="auto"/>
              <w:right w:val="single" w:sz="4" w:space="0" w:color="auto"/>
            </w:tcBorders>
            <w:shd w:val="clear" w:color="auto" w:fill="auto"/>
            <w:noWrap/>
            <w:vAlign w:val="bottom"/>
            <w:hideMark/>
          </w:tcPr>
          <w:p w:rsidR="003E13D9" w:rsidRPr="0012642E" w:rsidRDefault="003E13D9" w:rsidP="0066330C">
            <w:pPr>
              <w:spacing w:line="240" w:lineRule="auto"/>
              <w:jc w:val="right"/>
              <w:rPr>
                <w:rFonts w:ascii="Calibri" w:eastAsia="Times New Roman" w:hAnsi="Calibri" w:cs="Calibri"/>
                <w:color w:val="000000"/>
              </w:rPr>
            </w:pPr>
            <w:r w:rsidRPr="0012642E">
              <w:rPr>
                <w:rFonts w:ascii="Calibri" w:eastAsia="Times New Roman" w:hAnsi="Calibri" w:cs="Calibri"/>
                <w:color w:val="000000"/>
              </w:rPr>
              <w:t>21/02/2024</w:t>
            </w:r>
          </w:p>
        </w:tc>
        <w:tc>
          <w:tcPr>
            <w:tcW w:w="1278" w:type="dxa"/>
            <w:tcBorders>
              <w:top w:val="nil"/>
              <w:left w:val="nil"/>
              <w:bottom w:val="single" w:sz="4" w:space="0" w:color="auto"/>
              <w:right w:val="single" w:sz="8" w:space="0" w:color="auto"/>
            </w:tcBorders>
            <w:shd w:val="clear" w:color="auto" w:fill="auto"/>
            <w:noWrap/>
            <w:vAlign w:val="bottom"/>
            <w:hideMark/>
          </w:tcPr>
          <w:p w:rsidR="003E13D9" w:rsidRPr="0012642E" w:rsidRDefault="003E13D9" w:rsidP="0066330C">
            <w:pPr>
              <w:spacing w:line="240" w:lineRule="auto"/>
              <w:jc w:val="right"/>
              <w:rPr>
                <w:rFonts w:ascii="Calibri" w:eastAsia="Times New Roman" w:hAnsi="Calibri" w:cs="Calibri"/>
                <w:color w:val="000000"/>
              </w:rPr>
            </w:pPr>
            <w:r w:rsidRPr="0012642E">
              <w:rPr>
                <w:rFonts w:ascii="Calibri" w:eastAsia="Times New Roman" w:hAnsi="Calibri" w:cs="Calibri"/>
                <w:color w:val="000000"/>
              </w:rPr>
              <w:t>22/05/2024</w:t>
            </w:r>
          </w:p>
        </w:tc>
      </w:tr>
      <w:tr w:rsidR="003E13D9" w:rsidRPr="0012642E" w:rsidTr="0066330C">
        <w:trPr>
          <w:trHeight w:val="300"/>
          <w:jc w:val="center"/>
        </w:trPr>
        <w:tc>
          <w:tcPr>
            <w:tcW w:w="1278" w:type="dxa"/>
            <w:tcBorders>
              <w:top w:val="nil"/>
              <w:left w:val="single" w:sz="8" w:space="0" w:color="auto"/>
              <w:bottom w:val="single" w:sz="8" w:space="0" w:color="auto"/>
              <w:right w:val="single" w:sz="4" w:space="0" w:color="auto"/>
            </w:tcBorders>
            <w:shd w:val="clear" w:color="auto" w:fill="auto"/>
            <w:noWrap/>
            <w:vAlign w:val="center"/>
            <w:hideMark/>
          </w:tcPr>
          <w:p w:rsidR="003E13D9" w:rsidRPr="0012642E" w:rsidRDefault="003E13D9" w:rsidP="0066330C">
            <w:pPr>
              <w:spacing w:line="240" w:lineRule="auto"/>
              <w:jc w:val="center"/>
              <w:rPr>
                <w:rFonts w:ascii="Calibri" w:eastAsia="Times New Roman" w:hAnsi="Calibri" w:cs="Calibri"/>
                <w:color w:val="000000"/>
              </w:rPr>
            </w:pPr>
            <w:r w:rsidRPr="0012642E">
              <w:rPr>
                <w:rFonts w:ascii="Calibri" w:eastAsia="Times New Roman" w:hAnsi="Calibri" w:cs="Calibri"/>
                <w:color w:val="000000"/>
              </w:rPr>
              <w:t>20/03/2024</w:t>
            </w:r>
          </w:p>
        </w:tc>
        <w:tc>
          <w:tcPr>
            <w:tcW w:w="1278" w:type="dxa"/>
            <w:tcBorders>
              <w:top w:val="nil"/>
              <w:left w:val="nil"/>
              <w:bottom w:val="single" w:sz="8" w:space="0" w:color="auto"/>
              <w:right w:val="single" w:sz="8" w:space="0" w:color="auto"/>
            </w:tcBorders>
            <w:shd w:val="clear" w:color="auto" w:fill="auto"/>
            <w:noWrap/>
            <w:vAlign w:val="bottom"/>
            <w:hideMark/>
          </w:tcPr>
          <w:p w:rsidR="003E13D9" w:rsidRPr="0012642E" w:rsidRDefault="003E13D9" w:rsidP="0066330C">
            <w:pPr>
              <w:spacing w:line="240" w:lineRule="auto"/>
              <w:jc w:val="center"/>
              <w:rPr>
                <w:rFonts w:ascii="Calibri" w:eastAsia="Times New Roman" w:hAnsi="Calibri" w:cs="Calibri"/>
                <w:color w:val="000000"/>
              </w:rPr>
            </w:pPr>
            <w:r>
              <w:rPr>
                <w:rFonts w:ascii="Calibri" w:eastAsia="Times New Roman" w:hAnsi="Calibri" w:cs="Calibri"/>
                <w:color w:val="000000"/>
              </w:rPr>
              <w:t xml:space="preserve">Proposed AGM </w:t>
            </w:r>
            <w:r w:rsidRPr="0012642E">
              <w:rPr>
                <w:rFonts w:ascii="Calibri" w:eastAsia="Times New Roman" w:hAnsi="Calibri" w:cs="Calibri"/>
                <w:color w:val="000000"/>
              </w:rPr>
              <w:t>19/06/2024</w:t>
            </w:r>
          </w:p>
        </w:tc>
      </w:tr>
    </w:tbl>
    <w:p w:rsidR="003E13D9" w:rsidRDefault="003E13D9" w:rsidP="003E13D9">
      <w:pPr>
        <w:rPr>
          <w:color w:val="5B9BD5" w:themeColor="accent5"/>
        </w:rPr>
      </w:pPr>
    </w:p>
    <w:p w:rsidR="003E13D9" w:rsidRDefault="003E13D9" w:rsidP="003E13D9">
      <w:pPr>
        <w:rPr>
          <w:color w:val="5B9BD5" w:themeColor="accent5"/>
        </w:rPr>
      </w:pPr>
    </w:p>
    <w:p w:rsidR="003E13D9" w:rsidRDefault="003E13D9" w:rsidP="003E13D9">
      <w:pPr>
        <w:rPr>
          <w:color w:val="5B9BD5" w:themeColor="accent5"/>
        </w:rPr>
      </w:pPr>
    </w:p>
    <w:p w:rsidR="00D205AB" w:rsidRDefault="003E13D9">
      <w:r w:rsidRPr="003E13D9">
        <w:lastRenderedPageBreak/>
        <w:drawing>
          <wp:inline distT="0" distB="0" distL="0" distR="0">
            <wp:extent cx="5731510" cy="3147909"/>
            <wp:effectExtent l="19050" t="0" r="254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731510" cy="3147909"/>
                    </a:xfrm>
                    <a:prstGeom prst="rect">
                      <a:avLst/>
                    </a:prstGeom>
                    <a:noFill/>
                    <a:ln w="9525">
                      <a:noFill/>
                      <a:miter lim="800000"/>
                      <a:headEnd/>
                      <a:tailEnd/>
                    </a:ln>
                  </pic:spPr>
                </pic:pic>
              </a:graphicData>
            </a:graphic>
          </wp:inline>
        </w:drawing>
      </w:r>
    </w:p>
    <w:sectPr w:rsidR="00D205AB" w:rsidSect="00DB2F4C">
      <w:head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13D9" w:rsidRDefault="003E13D9" w:rsidP="003E13D9">
      <w:pPr>
        <w:spacing w:line="240" w:lineRule="auto"/>
      </w:pPr>
      <w:r>
        <w:separator/>
      </w:r>
    </w:p>
  </w:endnote>
  <w:endnote w:type="continuationSeparator" w:id="0">
    <w:p w:rsidR="003E13D9" w:rsidRDefault="003E13D9" w:rsidP="003E13D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13D9" w:rsidRDefault="003E13D9" w:rsidP="003E13D9">
      <w:pPr>
        <w:spacing w:line="240" w:lineRule="auto"/>
      </w:pPr>
      <w:r>
        <w:separator/>
      </w:r>
    </w:p>
  </w:footnote>
  <w:footnote w:type="continuationSeparator" w:id="0">
    <w:p w:rsidR="003E13D9" w:rsidRDefault="003E13D9" w:rsidP="003E13D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3D9" w:rsidRDefault="003E13D9">
    <w:pPr>
      <w:pStyle w:val="Header"/>
    </w:pPr>
    <w:r>
      <w:tab/>
    </w:r>
    <w:r w:rsidRPr="003E13D9">
      <w:drawing>
        <wp:inline distT="19050" distB="19050" distL="19050" distR="19050">
          <wp:extent cx="1087551" cy="787400"/>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087551" cy="787400"/>
                  </a:xfrm>
                  <a:prstGeom prst="rect">
                    <a:avLst/>
                  </a:prstGeom>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D51712"/>
    <w:multiLevelType w:val="hybridMultilevel"/>
    <w:tmpl w:val="9F2248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rsids>
    <w:rsidRoot w:val="003E13D9"/>
    <w:rsid w:val="003E13D9"/>
    <w:rsid w:val="00CE470E"/>
    <w:rsid w:val="00D205AB"/>
    <w:rsid w:val="00DB2F4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3D9"/>
    <w:pPr>
      <w:spacing w:after="0" w:line="276" w:lineRule="auto"/>
    </w:pPr>
    <w:rPr>
      <w:rFonts w:ascii="Arial" w:eastAsia="Arial" w:hAnsi="Arial" w:cs="Arial"/>
      <w:kern w:val="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E13D9"/>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3E13D9"/>
  </w:style>
  <w:style w:type="paragraph" w:styleId="Footer">
    <w:name w:val="footer"/>
    <w:basedOn w:val="Normal"/>
    <w:link w:val="FooterChar"/>
    <w:uiPriority w:val="99"/>
    <w:semiHidden/>
    <w:unhideWhenUsed/>
    <w:rsid w:val="003E13D9"/>
    <w:pPr>
      <w:tabs>
        <w:tab w:val="center" w:pos="4513"/>
        <w:tab w:val="right" w:pos="9026"/>
      </w:tabs>
      <w:spacing w:line="240" w:lineRule="auto"/>
    </w:pPr>
  </w:style>
  <w:style w:type="character" w:customStyle="1" w:styleId="FooterChar">
    <w:name w:val="Footer Char"/>
    <w:basedOn w:val="DefaultParagraphFont"/>
    <w:link w:val="Footer"/>
    <w:uiPriority w:val="99"/>
    <w:semiHidden/>
    <w:rsid w:val="003E13D9"/>
  </w:style>
  <w:style w:type="paragraph" w:styleId="BalloonText">
    <w:name w:val="Balloon Text"/>
    <w:basedOn w:val="Normal"/>
    <w:link w:val="BalloonTextChar"/>
    <w:uiPriority w:val="99"/>
    <w:semiHidden/>
    <w:unhideWhenUsed/>
    <w:rsid w:val="003E13D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13D9"/>
    <w:rPr>
      <w:rFonts w:ascii="Tahoma" w:hAnsi="Tahoma" w:cs="Tahoma"/>
      <w:sz w:val="16"/>
      <w:szCs w:val="16"/>
    </w:rPr>
  </w:style>
  <w:style w:type="paragraph" w:styleId="ListParagraph">
    <w:name w:val="List Paragraph"/>
    <w:basedOn w:val="Normal"/>
    <w:uiPriority w:val="34"/>
    <w:qFormat/>
    <w:rsid w:val="003E13D9"/>
    <w:pPr>
      <w:ind w:left="720"/>
      <w:contextualSpacing/>
    </w:pPr>
  </w:style>
  <w:style w:type="paragraph" w:styleId="NormalWeb">
    <w:name w:val="Normal (Web)"/>
    <w:basedOn w:val="Normal"/>
    <w:uiPriority w:val="99"/>
    <w:unhideWhenUsed/>
    <w:rsid w:val="003E13D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937</Words>
  <Characters>5347</Characters>
  <Application>Microsoft Office Word</Application>
  <DocSecurity>0</DocSecurity>
  <Lines>44</Lines>
  <Paragraphs>12</Paragraphs>
  <ScaleCrop>false</ScaleCrop>
  <Company/>
  <LinksUpToDate>false</LinksUpToDate>
  <CharactersWithSpaces>6272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Hamish Bain UK</dc:creator>
  <cp:lastModifiedBy>Hamish Bain UK</cp:lastModifiedBy>
  <cp:revision>1</cp:revision>
  <dcterms:created xsi:type="dcterms:W3CDTF">2024-05-27T12:17:00Z</dcterms:created>
  <dcterms:modified xsi:type="dcterms:W3CDTF">2024-05-27T12:19:00Z</dcterms:modified>
</cp:coreProperties>
</file>